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6EC3" w14:textId="3D60A83B" w:rsidR="000B46DC" w:rsidRPr="000B46DC" w:rsidRDefault="002D32EE" w:rsidP="000B46DC">
      <w:pPr>
        <w:tabs>
          <w:tab w:val="left" w:pos="1620"/>
        </w:tabs>
        <w:ind w:left="1622" w:hanging="1622"/>
        <w:jc w:val="center"/>
        <w:rPr>
          <w:rFonts w:eastAsia="Times New Roman" w:cs="Arial"/>
          <w:sz w:val="22"/>
          <w:szCs w:val="20"/>
          <w:lang w:eastAsia="nl-BE"/>
        </w:rPr>
      </w:pPr>
      <w:r>
        <w:rPr>
          <w:rFonts w:eastAsiaTheme="minorHAnsi" w:cs="Arial"/>
          <w:b/>
          <w:sz w:val="22"/>
          <w:szCs w:val="20"/>
          <w:lang w:eastAsia="en-US"/>
        </w:rPr>
        <w:t>EVENT DESCRIPTION SHEET</w:t>
      </w:r>
    </w:p>
    <w:p w14:paraId="5E78F1C0" w14:textId="31275226" w:rsidR="000024D1" w:rsidRDefault="000B46DC" w:rsidP="000024D1">
      <w:pPr>
        <w:spacing w:after="60"/>
        <w:jc w:val="both"/>
        <w:rPr>
          <w:rFonts w:eastAsia="Times New Roman" w:cs="Arial"/>
          <w:i/>
          <w:iCs/>
          <w:color w:val="4AA55B"/>
          <w:kern w:val="32"/>
          <w:sz w:val="16"/>
          <w:szCs w:val="16"/>
          <w:lang w:eastAsia="en-GB"/>
        </w:rPr>
      </w:pPr>
      <w:r w:rsidRPr="000B46DC">
        <w:rPr>
          <w:rFonts w:eastAsia="Times New Roman"/>
          <w:i/>
          <w:color w:val="4AA55B"/>
          <w:sz w:val="16"/>
          <w:szCs w:val="16"/>
          <w:lang w:eastAsia="en-US"/>
        </w:rPr>
        <w:t>(</w:t>
      </w:r>
      <w:r w:rsidR="002D32EE" w:rsidRPr="002D32EE">
        <w:rPr>
          <w:rFonts w:cs="Arial"/>
          <w:i/>
          <w:iCs/>
          <w:color w:val="4AA55B"/>
          <w:sz w:val="16"/>
          <w:szCs w:val="16"/>
          <w:lang w:eastAsia="nl-BE"/>
        </w:rPr>
        <w:t xml:space="preserve">To be filled in and uploaded as deliverable in the </w:t>
      </w:r>
      <w:r w:rsidR="002D32EE" w:rsidRPr="002D32EE">
        <w:rPr>
          <w:rFonts w:eastAsia="Times New Roman" w:cs="Arial"/>
          <w:i/>
          <w:color w:val="4AA55B"/>
          <w:sz w:val="16"/>
          <w:szCs w:val="16"/>
          <w:lang w:eastAsia="nl-BE"/>
        </w:rPr>
        <w:t>Portal Grant Management System, at the due date foreseen in the system</w:t>
      </w:r>
      <w:r>
        <w:rPr>
          <w:rFonts w:eastAsia="Times New Roman" w:cs="Arial"/>
          <w:i/>
          <w:iCs/>
          <w:color w:val="4AA55B"/>
          <w:kern w:val="32"/>
          <w:sz w:val="16"/>
          <w:szCs w:val="16"/>
          <w:lang w:eastAsia="en-GB"/>
        </w:rPr>
        <w:t>.</w:t>
      </w:r>
    </w:p>
    <w:p w14:paraId="6B7C1304" w14:textId="15E13987" w:rsidR="000B46DC" w:rsidRPr="000024D1" w:rsidRDefault="007B7999" w:rsidP="002D32EE">
      <w:pPr>
        <w:jc w:val="both"/>
        <w:rPr>
          <w:rFonts w:eastAsia="Times New Roman" w:cs="Arial"/>
          <w:i/>
          <w:iCs/>
          <w:color w:val="4AA55B"/>
          <w:kern w:val="32"/>
          <w:sz w:val="16"/>
          <w:szCs w:val="16"/>
          <w:lang w:eastAsia="en-GB"/>
        </w:rPr>
      </w:pPr>
      <w:r w:rsidRPr="00356C84">
        <w:rPr>
          <w:noProof/>
          <w:lang w:eastAsia="en-GB"/>
        </w:rPr>
        <w:drawing>
          <wp:inline distT="0" distB="0" distL="0" distR="0" wp14:anchorId="70957159" wp14:editId="302A49C3">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Pr>
          <w:i/>
          <w:color w:val="4AA55B"/>
          <w:sz w:val="16"/>
          <w:szCs w:val="16"/>
          <w:lang w:eastAsia="it-IT"/>
        </w:rPr>
        <w:t xml:space="preserve"> </w:t>
      </w:r>
      <w:r w:rsidR="000024D1">
        <w:rPr>
          <w:i/>
          <w:color w:val="4AA55B"/>
          <w:sz w:val="16"/>
          <w:szCs w:val="16"/>
          <w:lang w:eastAsia="it-IT"/>
        </w:rPr>
        <w:t xml:space="preserve">Please </w:t>
      </w:r>
      <w:r>
        <w:rPr>
          <w:i/>
          <w:color w:val="4AA55B"/>
          <w:sz w:val="16"/>
          <w:szCs w:val="16"/>
          <w:lang w:eastAsia="it-IT"/>
        </w:rPr>
        <w:t>provide</w:t>
      </w:r>
      <w:r w:rsidR="000024D1">
        <w:rPr>
          <w:i/>
          <w:color w:val="4AA55B"/>
          <w:sz w:val="16"/>
          <w:szCs w:val="16"/>
          <w:lang w:eastAsia="it-IT"/>
        </w:rPr>
        <w:t xml:space="preserve"> one sheet per event </w:t>
      </w:r>
      <w:r w:rsidR="000024D1" w:rsidRPr="000024D1">
        <w:rPr>
          <w:i/>
          <w:color w:val="4AA55B"/>
          <w:sz w:val="16"/>
          <w:szCs w:val="16"/>
          <w:lang w:eastAsia="it-IT"/>
        </w:rPr>
        <w:t>(one event = one workpackage = one lump sum</w:t>
      </w:r>
      <w:r w:rsidR="000B46DC" w:rsidRPr="000024D1">
        <w:rPr>
          <w:i/>
          <w:color w:val="4AA55B"/>
          <w:sz w:val="16"/>
          <w:szCs w:val="16"/>
          <w:lang w:eastAsia="it-IT"/>
        </w:rPr>
        <w:t>)</w:t>
      </w:r>
      <w:r w:rsidR="000024D1" w:rsidRPr="000024D1">
        <w:rPr>
          <w:i/>
          <w:color w:val="4AA55B"/>
          <w:sz w:val="16"/>
          <w:szCs w:val="16"/>
          <w:lang w:eastAsia="it-IT"/>
        </w:rPr>
        <w:t>.)</w:t>
      </w:r>
    </w:p>
    <w:tbl>
      <w:tblPr>
        <w:tblW w:w="8363"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788"/>
        <w:gridCol w:w="4575"/>
      </w:tblGrid>
      <w:tr w:rsidR="00804D24" w:rsidRPr="00804D24" w14:paraId="76B85558" w14:textId="77777777" w:rsidTr="00476AEC">
        <w:trPr>
          <w:trHeight w:val="447"/>
        </w:trPr>
        <w:tc>
          <w:tcPr>
            <w:tcW w:w="8363" w:type="dxa"/>
            <w:gridSpan w:val="2"/>
            <w:shd w:val="clear" w:color="auto" w:fill="D9D9D9" w:themeFill="background1" w:themeFillShade="D9"/>
            <w:vAlign w:val="center"/>
          </w:tcPr>
          <w:p w14:paraId="03052064" w14:textId="77777777" w:rsidR="00804D24" w:rsidRPr="00804D24" w:rsidRDefault="00804D24" w:rsidP="00804D24">
            <w:pPr>
              <w:spacing w:before="120" w:after="120"/>
              <w:ind w:right="4"/>
              <w:rPr>
                <w:rFonts w:eastAsia="Calibri" w:cs="Arial"/>
                <w:szCs w:val="20"/>
                <w:lang w:eastAsia="en-US"/>
              </w:rPr>
            </w:pPr>
            <w:r w:rsidRPr="00804D24">
              <w:rPr>
                <w:rFonts w:eastAsia="Calibri" w:cs="Arial"/>
                <w:b/>
                <w:bCs/>
                <w:szCs w:val="20"/>
                <w:lang w:eastAsia="en-US"/>
              </w:rPr>
              <w:t>PROJECT</w:t>
            </w:r>
          </w:p>
        </w:tc>
      </w:tr>
      <w:tr w:rsidR="009161DA" w:rsidRPr="00804D24" w14:paraId="0C6E41CD" w14:textId="77777777" w:rsidTr="00E17F43">
        <w:trPr>
          <w:trHeight w:val="447"/>
        </w:trPr>
        <w:tc>
          <w:tcPr>
            <w:tcW w:w="3788" w:type="dxa"/>
            <w:shd w:val="clear" w:color="auto" w:fill="D9D9D9" w:themeFill="background1" w:themeFillShade="D9"/>
          </w:tcPr>
          <w:p w14:paraId="18AF19F1" w14:textId="04FE3002" w:rsidR="009161DA" w:rsidRPr="00804D24" w:rsidRDefault="008F5A93" w:rsidP="009161DA">
            <w:pPr>
              <w:spacing w:before="120" w:after="120"/>
              <w:ind w:right="4"/>
              <w:rPr>
                <w:rFonts w:eastAsia="Calibri" w:cs="Arial"/>
                <w:sz w:val="18"/>
                <w:szCs w:val="18"/>
                <w:lang w:eastAsia="en-US"/>
              </w:rPr>
            </w:pPr>
            <w:r>
              <w:rPr>
                <w:b/>
                <w:color w:val="595959" w:themeColor="text1" w:themeTint="A6"/>
                <w:sz w:val="18"/>
                <w:szCs w:val="16"/>
              </w:rPr>
              <w:t xml:space="preserve"> </w:t>
            </w:r>
          </w:p>
        </w:tc>
        <w:tc>
          <w:tcPr>
            <w:tcW w:w="4575" w:type="dxa"/>
            <w:shd w:val="clear" w:color="auto" w:fill="FFFFFF" w:themeFill="background1"/>
          </w:tcPr>
          <w:p w14:paraId="1082FE9B" w14:textId="50799CAA" w:rsidR="009161DA" w:rsidRPr="002B4212" w:rsidRDefault="00DD29EE" w:rsidP="009161DA">
            <w:pPr>
              <w:spacing w:before="120" w:after="120"/>
              <w:ind w:right="4"/>
              <w:jc w:val="both"/>
              <w:rPr>
                <w:rFonts w:eastAsia="Calibri" w:cs="Arial"/>
                <w:sz w:val="18"/>
                <w:szCs w:val="18"/>
                <w:lang w:eastAsia="en-US"/>
              </w:rPr>
            </w:pPr>
            <w:r w:rsidRPr="00807AA2">
              <w:rPr>
                <w:rFonts w:eastAsia="Calibri" w:cs="Arial"/>
                <w:sz w:val="18"/>
                <w:szCs w:val="18"/>
              </w:rPr>
              <w:t xml:space="preserve">1 – Municipality of </w:t>
            </w:r>
            <w:r>
              <w:rPr>
                <w:rFonts w:eastAsia="Calibri" w:cs="Arial"/>
                <w:sz w:val="18"/>
                <w:szCs w:val="18"/>
              </w:rPr>
              <w:t>Keť</w:t>
            </w:r>
            <w:r w:rsidRPr="00807AA2">
              <w:rPr>
                <w:rFonts w:eastAsia="Calibri" w:cs="Arial"/>
                <w:sz w:val="18"/>
                <w:szCs w:val="18"/>
              </w:rPr>
              <w:t xml:space="preserve">, </w:t>
            </w:r>
            <w:r>
              <w:rPr>
                <w:rFonts w:eastAsia="Calibri" w:cs="Arial"/>
                <w:sz w:val="18"/>
                <w:szCs w:val="18"/>
              </w:rPr>
              <w:t>Keť</w:t>
            </w:r>
          </w:p>
        </w:tc>
      </w:tr>
      <w:tr w:rsidR="009161DA" w:rsidRPr="00804D24" w14:paraId="2FC79F45" w14:textId="77777777" w:rsidTr="00E17F43">
        <w:trPr>
          <w:trHeight w:val="447"/>
        </w:trPr>
        <w:tc>
          <w:tcPr>
            <w:tcW w:w="3788" w:type="dxa"/>
            <w:shd w:val="clear" w:color="auto" w:fill="D9D9D9" w:themeFill="background1" w:themeFillShade="D9"/>
          </w:tcPr>
          <w:p w14:paraId="7C45E924" w14:textId="5568CFC5" w:rsidR="009161DA" w:rsidRPr="00A53586" w:rsidRDefault="009161DA" w:rsidP="009161DA">
            <w:pPr>
              <w:spacing w:before="120" w:after="120"/>
              <w:ind w:right="4"/>
              <w:rPr>
                <w:rFonts w:eastAsia="Calibri" w:cs="Arial"/>
                <w:b/>
                <w:bCs/>
                <w:sz w:val="18"/>
                <w:szCs w:val="18"/>
                <w:lang w:eastAsia="en-US"/>
              </w:rPr>
            </w:pPr>
            <w:r w:rsidRPr="00464BA3">
              <w:rPr>
                <w:b/>
                <w:color w:val="595959" w:themeColor="text1" w:themeTint="A6"/>
                <w:sz w:val="18"/>
                <w:szCs w:val="16"/>
              </w:rPr>
              <w:t>PIC number</w:t>
            </w:r>
            <w:r>
              <w:rPr>
                <w:b/>
                <w:color w:val="595959" w:themeColor="text1" w:themeTint="A6"/>
                <w:sz w:val="18"/>
                <w:szCs w:val="16"/>
              </w:rPr>
              <w:t>:</w:t>
            </w:r>
            <w:r w:rsidRPr="00464BA3">
              <w:rPr>
                <w:b/>
                <w:color w:val="595959" w:themeColor="text1" w:themeTint="A6"/>
                <w:sz w:val="18"/>
                <w:szCs w:val="16"/>
              </w:rPr>
              <w:t xml:space="preserve"> </w:t>
            </w:r>
          </w:p>
        </w:tc>
        <w:tc>
          <w:tcPr>
            <w:tcW w:w="4575" w:type="dxa"/>
            <w:shd w:val="clear" w:color="auto" w:fill="FFFFFF" w:themeFill="background1"/>
          </w:tcPr>
          <w:p w14:paraId="210DF6F3" w14:textId="28664ACA" w:rsidR="009161DA" w:rsidRPr="002B4212" w:rsidRDefault="00DD29EE" w:rsidP="009161DA">
            <w:pPr>
              <w:spacing w:before="120" w:after="120"/>
              <w:ind w:right="4"/>
              <w:jc w:val="both"/>
              <w:rPr>
                <w:rFonts w:eastAsia="Calibri" w:cs="Arial"/>
                <w:sz w:val="18"/>
                <w:szCs w:val="16"/>
                <w:lang w:eastAsia="en-US"/>
              </w:rPr>
            </w:pPr>
            <w:r w:rsidRPr="00AE6F99">
              <w:rPr>
                <w:rFonts w:eastAsia="Calibri" w:cs="Arial"/>
                <w:sz w:val="18"/>
                <w:szCs w:val="18"/>
                <w:lang w:val="sk-SK" w:eastAsia="en-US"/>
              </w:rPr>
              <w:t>920373346</w:t>
            </w:r>
          </w:p>
        </w:tc>
      </w:tr>
      <w:tr w:rsidR="009161DA" w:rsidRPr="00804D24" w14:paraId="071832F4" w14:textId="77777777" w:rsidTr="00476AEC">
        <w:trPr>
          <w:trHeight w:val="447"/>
        </w:trPr>
        <w:tc>
          <w:tcPr>
            <w:tcW w:w="3788" w:type="dxa"/>
            <w:shd w:val="clear" w:color="auto" w:fill="D9D9D9" w:themeFill="background1" w:themeFillShade="D9"/>
            <w:vAlign w:val="center"/>
          </w:tcPr>
          <w:p w14:paraId="06646763" w14:textId="1E8A5477" w:rsidR="009161DA" w:rsidRPr="00A53586" w:rsidRDefault="009161DA" w:rsidP="009161DA">
            <w:pPr>
              <w:spacing w:before="120" w:after="120"/>
              <w:ind w:right="4"/>
              <w:rPr>
                <w:b/>
                <w:sz w:val="18"/>
                <w:szCs w:val="16"/>
              </w:rPr>
            </w:pPr>
            <w:r w:rsidRPr="00804D24">
              <w:rPr>
                <w:rFonts w:eastAsia="Calibri" w:cs="Arial"/>
                <w:b/>
                <w:bCs/>
                <w:sz w:val="18"/>
                <w:szCs w:val="18"/>
                <w:lang w:eastAsia="en-US"/>
              </w:rPr>
              <w:t xml:space="preserve">Project name and acronym: </w:t>
            </w:r>
          </w:p>
        </w:tc>
        <w:tc>
          <w:tcPr>
            <w:tcW w:w="4575" w:type="dxa"/>
            <w:shd w:val="clear" w:color="auto" w:fill="FFFFFF" w:themeFill="background1"/>
            <w:vAlign w:val="center"/>
          </w:tcPr>
          <w:p w14:paraId="54DEEC33" w14:textId="4EC0BC6B" w:rsidR="009161DA" w:rsidRPr="00DD29EE" w:rsidRDefault="00DD29EE" w:rsidP="00DD29EE">
            <w:pPr>
              <w:spacing w:before="120" w:after="120"/>
              <w:ind w:right="4"/>
              <w:rPr>
                <w:rFonts w:eastAsia="Calibri" w:cs="Arial"/>
                <w:sz w:val="18"/>
                <w:szCs w:val="16"/>
                <w:lang w:eastAsia="en-US"/>
              </w:rPr>
            </w:pPr>
            <w:r w:rsidRPr="00DD29EE">
              <w:rPr>
                <w:rFonts w:eastAsia="Calibri" w:cs="Arial"/>
                <w:sz w:val="18"/>
                <w:szCs w:val="18"/>
                <w:lang w:val="sk-SK" w:eastAsia="en-US"/>
              </w:rPr>
              <w:t>Voices of Europe: Unity in Diversity – Keť 2026</w:t>
            </w:r>
            <w:r>
              <w:rPr>
                <w:rFonts w:eastAsia="Calibri" w:cs="Arial"/>
                <w:sz w:val="18"/>
                <w:szCs w:val="18"/>
                <w:lang w:val="sk-SK" w:eastAsia="en-US"/>
              </w:rPr>
              <w:t xml:space="preserve"> - </w:t>
            </w:r>
            <w:r w:rsidRPr="00DD29EE">
              <w:rPr>
                <w:rFonts w:eastAsia="Calibri" w:cs="Arial"/>
                <w:sz w:val="18"/>
                <w:szCs w:val="18"/>
                <w:lang w:val="sk-SK" w:eastAsia="en-US"/>
              </w:rPr>
              <w:t>KET2026</w:t>
            </w:r>
          </w:p>
        </w:tc>
      </w:tr>
    </w:tbl>
    <w:p w14:paraId="5BDEC096" w14:textId="5893083B" w:rsidR="00804D24" w:rsidRDefault="00804D24" w:rsidP="00804D24">
      <w:pPr>
        <w:rPr>
          <w:rFonts w:cs="Arial"/>
          <w:szCs w:val="16"/>
          <w:lang w:eastAsia="nl-BE"/>
        </w:rPr>
      </w:pPr>
    </w:p>
    <w:tbl>
      <w:tblPr>
        <w:tblW w:w="8375"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1E0" w:firstRow="1" w:lastRow="1" w:firstColumn="1" w:lastColumn="1" w:noHBand="0" w:noVBand="0"/>
      </w:tblPr>
      <w:tblGrid>
        <w:gridCol w:w="2564"/>
        <w:gridCol w:w="1559"/>
        <w:gridCol w:w="2693"/>
        <w:gridCol w:w="1559"/>
      </w:tblGrid>
      <w:tr w:rsidR="00C30FB0" w:rsidRPr="000024D1" w14:paraId="2A6DCDB6" w14:textId="77777777" w:rsidTr="007D1A70">
        <w:trPr>
          <w:trHeight w:val="142"/>
          <w:jc w:val="center"/>
        </w:trPr>
        <w:tc>
          <w:tcPr>
            <w:tcW w:w="8375" w:type="dxa"/>
            <w:gridSpan w:val="4"/>
            <w:shd w:val="clear" w:color="auto" w:fill="D9D9D9" w:themeFill="background1" w:themeFillShade="D9"/>
          </w:tcPr>
          <w:p w14:paraId="4EF1B9B2" w14:textId="74A78403" w:rsidR="00273862" w:rsidRPr="00804D24" w:rsidRDefault="00804D24" w:rsidP="005331BB">
            <w:pPr>
              <w:spacing w:before="120" w:after="120"/>
              <w:jc w:val="center"/>
              <w:rPr>
                <w:rFonts w:eastAsia="Calibri" w:cs="Arial"/>
                <w:b/>
                <w:bCs/>
                <w:caps/>
                <w:color w:val="595959" w:themeColor="text1" w:themeTint="A6"/>
              </w:rPr>
            </w:pPr>
            <w:r>
              <w:rPr>
                <w:rFonts w:eastAsia="Calibri" w:cs="Arial"/>
                <w:b/>
                <w:bCs/>
                <w:caps/>
                <w:color w:val="595959" w:themeColor="text1" w:themeTint="A6"/>
              </w:rPr>
              <w:t>EVENT</w:t>
            </w:r>
            <w:r w:rsidR="00351488">
              <w:rPr>
                <w:rFonts w:eastAsia="Calibri" w:cs="Arial"/>
                <w:b/>
                <w:bCs/>
                <w:caps/>
                <w:color w:val="595959" w:themeColor="text1" w:themeTint="A6"/>
              </w:rPr>
              <w:t xml:space="preserve"> DESCRIPTION</w:t>
            </w:r>
          </w:p>
        </w:tc>
      </w:tr>
      <w:tr w:rsidR="002D32EE" w:rsidRPr="00D92FCA" w14:paraId="595E0527" w14:textId="77777777" w:rsidTr="007D1A70">
        <w:trPr>
          <w:trHeight w:val="142"/>
          <w:jc w:val="center"/>
        </w:trPr>
        <w:tc>
          <w:tcPr>
            <w:tcW w:w="2564" w:type="dxa"/>
            <w:shd w:val="clear" w:color="auto" w:fill="D9D9D9" w:themeFill="background1" w:themeFillShade="D9"/>
            <w:vAlign w:val="center"/>
          </w:tcPr>
          <w:p w14:paraId="13D7C43F" w14:textId="24548F39" w:rsidR="002D32EE" w:rsidRPr="002D32EE"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Event n</w:t>
            </w:r>
            <w:r w:rsidR="002D32EE" w:rsidRPr="002D32EE">
              <w:rPr>
                <w:rFonts w:eastAsia="Calibri" w:cs="Arial"/>
                <w:b/>
                <w:bCs/>
                <w:color w:val="595959" w:themeColor="text1" w:themeTint="A6"/>
                <w:sz w:val="18"/>
                <w:szCs w:val="18"/>
              </w:rPr>
              <w:t>umber</w:t>
            </w:r>
            <w:r w:rsidR="00804D24">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7906420" w14:textId="063630BE" w:rsidR="002D32EE" w:rsidRPr="00D92FCA" w:rsidRDefault="00DD29EE" w:rsidP="002D32EE">
            <w:pPr>
              <w:spacing w:before="120" w:after="120"/>
              <w:rPr>
                <w:rFonts w:eastAsia="Calibri" w:cs="Arial"/>
                <w:color w:val="595959" w:themeColor="text1" w:themeTint="A6"/>
                <w:sz w:val="18"/>
                <w:szCs w:val="16"/>
              </w:rPr>
            </w:pPr>
            <w:r w:rsidRPr="00DD29EE">
              <w:rPr>
                <w:rFonts w:eastAsia="Calibri" w:cs="Arial"/>
                <w:color w:val="595959" w:themeColor="text1" w:themeTint="A6"/>
                <w:sz w:val="18"/>
                <w:szCs w:val="16"/>
                <w:lang w:val="sk-SK"/>
              </w:rPr>
              <w:t>101261005</w:t>
            </w:r>
          </w:p>
        </w:tc>
      </w:tr>
      <w:tr w:rsidR="00C30FB0" w:rsidRPr="00D92FCA" w14:paraId="687792F4" w14:textId="77777777" w:rsidTr="007D1A70">
        <w:trPr>
          <w:trHeight w:val="142"/>
          <w:jc w:val="center"/>
        </w:trPr>
        <w:tc>
          <w:tcPr>
            <w:tcW w:w="2564" w:type="dxa"/>
            <w:shd w:val="clear" w:color="auto" w:fill="D9D9D9" w:themeFill="background1" w:themeFillShade="D9"/>
            <w:vAlign w:val="center"/>
          </w:tcPr>
          <w:p w14:paraId="0FA2EFEA" w14:textId="03166B91" w:rsidR="00C30FB0" w:rsidRPr="0013780D" w:rsidRDefault="00273862" w:rsidP="002C6E59">
            <w:pPr>
              <w:spacing w:before="120" w:after="120"/>
              <w:rPr>
                <w:rFonts w:eastAsia="Calibri" w:cs="Arial"/>
                <w:b/>
                <w:bCs/>
                <w:caps/>
                <w:color w:val="595959" w:themeColor="text1" w:themeTint="A6"/>
              </w:rPr>
            </w:pPr>
            <w:r w:rsidRPr="000024D1">
              <w:rPr>
                <w:rFonts w:eastAsia="Calibri" w:cs="Arial"/>
                <w:b/>
                <w:bCs/>
                <w:color w:val="595959" w:themeColor="text1" w:themeTint="A6"/>
                <w:sz w:val="18"/>
                <w:szCs w:val="18"/>
              </w:rPr>
              <w:t>Event</w:t>
            </w:r>
            <w:r>
              <w:rPr>
                <w:rFonts w:eastAsia="Calibri" w:cs="Arial"/>
                <w:b/>
                <w:bCs/>
                <w:color w:val="595959" w:themeColor="text1" w:themeTint="A6"/>
                <w:sz w:val="18"/>
                <w:szCs w:val="18"/>
              </w:rPr>
              <w:t xml:space="preserve"> </w:t>
            </w:r>
            <w:r w:rsidR="002C6E59">
              <w:rPr>
                <w:rFonts w:eastAsia="Calibri" w:cs="Arial"/>
                <w:b/>
                <w:bCs/>
                <w:color w:val="595959" w:themeColor="text1" w:themeTint="A6"/>
                <w:sz w:val="18"/>
                <w:szCs w:val="18"/>
              </w:rPr>
              <w:t>n</w:t>
            </w:r>
            <w:r w:rsidR="00804D24">
              <w:rPr>
                <w:rFonts w:eastAsia="Calibri" w:cs="Arial"/>
                <w:b/>
                <w:bCs/>
                <w:color w:val="595959" w:themeColor="text1" w:themeTint="A6"/>
                <w:sz w:val="18"/>
                <w:szCs w:val="18"/>
              </w:rPr>
              <w:t>ame:</w:t>
            </w:r>
          </w:p>
        </w:tc>
        <w:tc>
          <w:tcPr>
            <w:tcW w:w="5811" w:type="dxa"/>
            <w:gridSpan w:val="3"/>
            <w:shd w:val="clear" w:color="auto" w:fill="FFFFFF" w:themeFill="background1"/>
            <w:vAlign w:val="center"/>
          </w:tcPr>
          <w:p w14:paraId="75521188" w14:textId="0C86D53F" w:rsidR="00C30FB0" w:rsidRPr="008F5A93" w:rsidRDefault="00DD29EE" w:rsidP="00C30FB0">
            <w:pPr>
              <w:spacing w:before="120" w:after="120"/>
              <w:rPr>
                <w:rFonts w:eastAsia="Calibri" w:cs="Arial"/>
                <w:bCs/>
                <w:caps/>
                <w:color w:val="595959" w:themeColor="text1" w:themeTint="A6"/>
                <w:sz w:val="18"/>
                <w:szCs w:val="18"/>
              </w:rPr>
            </w:pPr>
            <w:r w:rsidRPr="008F5A93">
              <w:rPr>
                <w:rFonts w:eastAsia="Calibri" w:cs="Arial"/>
                <w:bCs/>
                <w:color w:val="595959" w:themeColor="text1" w:themeTint="A6"/>
                <w:sz w:val="18"/>
                <w:szCs w:val="18"/>
              </w:rPr>
              <w:t>Voices of Europe: Unity in Diversity – Keť 2026</w:t>
            </w:r>
          </w:p>
        </w:tc>
      </w:tr>
      <w:tr w:rsidR="00351488" w:rsidRPr="00E122D9" w14:paraId="79C697AC" w14:textId="77777777" w:rsidTr="007D1A70">
        <w:trPr>
          <w:trHeight w:val="142"/>
          <w:jc w:val="center"/>
        </w:trPr>
        <w:tc>
          <w:tcPr>
            <w:tcW w:w="2564" w:type="dxa"/>
            <w:shd w:val="clear" w:color="auto" w:fill="D9D9D9" w:themeFill="background1" w:themeFillShade="D9"/>
            <w:vAlign w:val="center"/>
          </w:tcPr>
          <w:p w14:paraId="152D5749" w14:textId="404E4FA6"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Type:</w:t>
            </w:r>
          </w:p>
        </w:tc>
        <w:tc>
          <w:tcPr>
            <w:tcW w:w="5811" w:type="dxa"/>
            <w:gridSpan w:val="3"/>
            <w:shd w:val="clear" w:color="auto" w:fill="FFFFFF" w:themeFill="background1"/>
            <w:vAlign w:val="center"/>
          </w:tcPr>
          <w:p w14:paraId="077A4C1D" w14:textId="1C9E62B9" w:rsidR="00351488" w:rsidRPr="008F5A93" w:rsidRDefault="00DD29EE" w:rsidP="008F5A93">
            <w:pPr>
              <w:spacing w:before="120" w:after="120"/>
              <w:rPr>
                <w:rFonts w:eastAsia="Calibri" w:cs="Arial"/>
                <w:color w:val="595959" w:themeColor="text1" w:themeTint="A6"/>
                <w:sz w:val="18"/>
                <w:szCs w:val="18"/>
              </w:rPr>
            </w:pPr>
            <w:r w:rsidRPr="008F5A93">
              <w:rPr>
                <w:rFonts w:eastAsia="Calibri" w:cs="Arial"/>
                <w:color w:val="595959" w:themeColor="text1" w:themeTint="A6"/>
                <w:sz w:val="18"/>
                <w:szCs w:val="18"/>
              </w:rPr>
              <w:t>Opening ceremony</w:t>
            </w:r>
            <w:r w:rsidRPr="008F5A93">
              <w:rPr>
                <w:rFonts w:ascii="Times New Roman" w:hAnsi="Times New Roman"/>
                <w:color w:val="000000"/>
                <w:sz w:val="18"/>
                <w:szCs w:val="18"/>
                <w:lang w:eastAsia="en-GB"/>
              </w:rPr>
              <w:t xml:space="preserve"> </w:t>
            </w:r>
            <w:r w:rsidRPr="008F5A93">
              <w:rPr>
                <w:rFonts w:eastAsia="Calibri" w:cs="Arial"/>
                <w:color w:val="595959" w:themeColor="text1" w:themeTint="A6"/>
                <w:sz w:val="18"/>
                <w:szCs w:val="18"/>
              </w:rPr>
              <w:t xml:space="preserve">&amp; Cultural Parade, </w:t>
            </w:r>
            <w:r w:rsidR="008F5A93" w:rsidRPr="008F5A93">
              <w:rPr>
                <w:rFonts w:eastAsia="Calibri" w:cs="Arial"/>
                <w:color w:val="595959" w:themeColor="text1" w:themeTint="A6"/>
                <w:sz w:val="18"/>
                <w:szCs w:val="18"/>
              </w:rPr>
              <w:t>Workshop, World Café, Intercultural Dinner &amp; Talent Show, Panel discussion, Children’s Rights Corner, Simulation, Citizenship Fair, Creative Lab, Community Walk &amp; Street Art Tour, Commitment Tree &amp; Closing Ceremony, Democracy Wall, Information stand, Gastro festival</w:t>
            </w:r>
            <w:r w:rsidR="00351488" w:rsidRPr="008F5A93">
              <w:rPr>
                <w:rFonts w:eastAsia="Calibri" w:cs="Arial"/>
                <w:color w:val="595959" w:themeColor="text1" w:themeTint="A6"/>
                <w:sz w:val="18"/>
                <w:szCs w:val="18"/>
              </w:rPr>
              <w:t xml:space="preserve"> </w:t>
            </w:r>
          </w:p>
        </w:tc>
      </w:tr>
      <w:tr w:rsidR="00804D24" w:rsidRPr="00351488" w14:paraId="2F5970F3" w14:textId="77777777" w:rsidTr="007D1A70">
        <w:trPr>
          <w:trHeight w:val="142"/>
          <w:jc w:val="center"/>
        </w:trPr>
        <w:tc>
          <w:tcPr>
            <w:tcW w:w="2564" w:type="dxa"/>
            <w:shd w:val="clear" w:color="auto" w:fill="D9D9D9" w:themeFill="background1" w:themeFillShade="D9"/>
            <w:vAlign w:val="center"/>
          </w:tcPr>
          <w:p w14:paraId="366247E4" w14:textId="3808B4E9" w:rsidR="00804D24" w:rsidRPr="000024D1" w:rsidRDefault="00273862"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In situ/online</w:t>
            </w:r>
            <w:r w:rsidR="00351488" w:rsidRPr="000024D1">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736CC89F" w14:textId="3F779B6B" w:rsidR="00804D24" w:rsidRPr="000024D1" w:rsidRDefault="00273862" w:rsidP="000024D1">
            <w:pPr>
              <w:spacing w:before="120" w:after="120"/>
              <w:rPr>
                <w:rFonts w:eastAsia="Calibri" w:cs="Arial"/>
                <w:color w:val="595959" w:themeColor="text1" w:themeTint="A6"/>
                <w:sz w:val="18"/>
                <w:szCs w:val="16"/>
              </w:rPr>
            </w:pPr>
            <w:r w:rsidRPr="000024D1">
              <w:rPr>
                <w:rFonts w:eastAsia="Calibri" w:cs="Arial"/>
                <w:color w:val="595959" w:themeColor="text1" w:themeTint="A6"/>
                <w:sz w:val="18"/>
                <w:szCs w:val="16"/>
              </w:rPr>
              <w:t>in-situ</w:t>
            </w:r>
          </w:p>
        </w:tc>
      </w:tr>
      <w:tr w:rsidR="0013780D" w:rsidRPr="00351488" w14:paraId="7D0D793A" w14:textId="77777777" w:rsidTr="007D1A70">
        <w:trPr>
          <w:trHeight w:val="142"/>
          <w:jc w:val="center"/>
        </w:trPr>
        <w:tc>
          <w:tcPr>
            <w:tcW w:w="2564" w:type="dxa"/>
            <w:shd w:val="clear" w:color="auto" w:fill="D9D9D9" w:themeFill="background1" w:themeFillShade="D9"/>
            <w:vAlign w:val="center"/>
          </w:tcPr>
          <w:p w14:paraId="5B97635D" w14:textId="1816489C" w:rsidR="0013780D" w:rsidRDefault="00351488" w:rsidP="0013780D">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Location</w:t>
            </w:r>
            <w:r w:rsidR="005821E5">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9CBDDEB" w14:textId="01ED6686" w:rsidR="0013780D" w:rsidRPr="00351488" w:rsidRDefault="008F5A93"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Slovakia,</w:t>
            </w:r>
            <w:r w:rsidRPr="00351488">
              <w:rPr>
                <w:rFonts w:eastAsia="Calibri" w:cs="Arial"/>
                <w:color w:val="595959" w:themeColor="text1" w:themeTint="A6"/>
                <w:sz w:val="18"/>
                <w:szCs w:val="16"/>
              </w:rPr>
              <w:t xml:space="preserve"> </w:t>
            </w:r>
            <w:r>
              <w:rPr>
                <w:rFonts w:eastAsia="Calibri" w:cs="Arial"/>
                <w:color w:val="595959" w:themeColor="text1" w:themeTint="A6"/>
                <w:sz w:val="18"/>
                <w:szCs w:val="16"/>
              </w:rPr>
              <w:t>Keť</w:t>
            </w:r>
          </w:p>
        </w:tc>
      </w:tr>
      <w:tr w:rsidR="00351488" w:rsidRPr="00351488" w14:paraId="3F7931F4" w14:textId="77777777" w:rsidTr="007D1A70">
        <w:trPr>
          <w:trHeight w:val="142"/>
          <w:jc w:val="center"/>
        </w:trPr>
        <w:tc>
          <w:tcPr>
            <w:tcW w:w="2564" w:type="dxa"/>
            <w:shd w:val="clear" w:color="auto" w:fill="D9D9D9" w:themeFill="background1" w:themeFillShade="D9"/>
            <w:vAlign w:val="center"/>
          </w:tcPr>
          <w:p w14:paraId="6A161C97" w14:textId="632BB277"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Date(s):</w:t>
            </w:r>
          </w:p>
        </w:tc>
        <w:tc>
          <w:tcPr>
            <w:tcW w:w="5811" w:type="dxa"/>
            <w:gridSpan w:val="3"/>
            <w:shd w:val="clear" w:color="auto" w:fill="FFFFFF" w:themeFill="background1"/>
            <w:vAlign w:val="center"/>
          </w:tcPr>
          <w:p w14:paraId="6D53B5FA" w14:textId="61FCE24A" w:rsidR="00351488" w:rsidRDefault="008F5A93" w:rsidP="000024D1">
            <w:pPr>
              <w:spacing w:before="120" w:after="120"/>
              <w:rPr>
                <w:rFonts w:eastAsia="Calibri" w:cs="Arial"/>
                <w:color w:val="595959" w:themeColor="text1" w:themeTint="A6"/>
                <w:sz w:val="18"/>
                <w:szCs w:val="16"/>
              </w:rPr>
            </w:pPr>
            <w:r w:rsidRPr="004B2CE2">
              <w:rPr>
                <w:rFonts w:cs="Arial"/>
                <w:color w:val="auto"/>
                <w:sz w:val="18"/>
                <w:szCs w:val="18"/>
              </w:rPr>
              <w:t>21/08/2026 – 23/08/2026</w:t>
            </w:r>
          </w:p>
        </w:tc>
      </w:tr>
      <w:tr w:rsidR="005950BB" w:rsidRPr="00351488" w14:paraId="34F5B6B3" w14:textId="77777777" w:rsidTr="007D1A70">
        <w:trPr>
          <w:trHeight w:val="142"/>
          <w:jc w:val="center"/>
        </w:trPr>
        <w:tc>
          <w:tcPr>
            <w:tcW w:w="2564" w:type="dxa"/>
            <w:shd w:val="clear" w:color="auto" w:fill="D9D9D9" w:themeFill="background1" w:themeFillShade="D9"/>
            <w:vAlign w:val="center"/>
          </w:tcPr>
          <w:p w14:paraId="591B5750" w14:textId="60A5B513" w:rsidR="005950BB" w:rsidRDefault="005950BB"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Website</w:t>
            </w:r>
            <w:r w:rsidR="00273862" w:rsidRPr="000024D1">
              <w:rPr>
                <w:rFonts w:eastAsia="Calibri" w:cs="Arial"/>
                <w:b/>
                <w:bCs/>
                <w:color w:val="595959" w:themeColor="text1" w:themeTint="A6"/>
                <w:sz w:val="18"/>
                <w:szCs w:val="18"/>
              </w:rPr>
              <w:t>(s)</w:t>
            </w:r>
            <w:r w:rsidRPr="000024D1">
              <w:rPr>
                <w:rFonts w:eastAsia="Calibri" w:cs="Arial"/>
                <w:b/>
                <w:bCs/>
                <w:color w:val="595959" w:themeColor="text1" w:themeTint="A6"/>
                <w:sz w:val="18"/>
                <w:szCs w:val="18"/>
              </w:rPr>
              <w:t xml:space="preserve"> (if any):</w:t>
            </w:r>
          </w:p>
        </w:tc>
        <w:tc>
          <w:tcPr>
            <w:tcW w:w="5811" w:type="dxa"/>
            <w:gridSpan w:val="3"/>
            <w:shd w:val="clear" w:color="auto" w:fill="FFFFFF" w:themeFill="background1"/>
            <w:vAlign w:val="center"/>
          </w:tcPr>
          <w:p w14:paraId="08F187DC" w14:textId="15FD7C5E" w:rsidR="005950BB" w:rsidRPr="00C30FB0" w:rsidRDefault="008F5A93" w:rsidP="00351488">
            <w:pPr>
              <w:spacing w:before="120" w:after="120"/>
              <w:rPr>
                <w:rFonts w:eastAsia="Calibri" w:cs="Arial"/>
                <w:color w:val="595959" w:themeColor="text1" w:themeTint="A6"/>
                <w:sz w:val="18"/>
                <w:szCs w:val="16"/>
              </w:rPr>
            </w:pPr>
            <w:hyperlink r:id="rId12" w:history="1">
              <w:r w:rsidRPr="00D84408">
                <w:rPr>
                  <w:rStyle w:val="Hypertextovprepojenie"/>
                  <w:sz w:val="18"/>
                  <w:szCs w:val="18"/>
                  <w:lang w:val="sk-SK"/>
                </w:rPr>
                <w:t>www.ket.sk</w:t>
              </w:r>
            </w:hyperlink>
          </w:p>
        </w:tc>
      </w:tr>
      <w:tr w:rsidR="00351488" w:rsidRPr="00351488" w14:paraId="637BAEA1" w14:textId="77777777" w:rsidTr="007D1A70">
        <w:trPr>
          <w:trHeight w:val="142"/>
          <w:jc w:val="center"/>
        </w:trPr>
        <w:tc>
          <w:tcPr>
            <w:tcW w:w="8375" w:type="dxa"/>
            <w:gridSpan w:val="4"/>
            <w:shd w:val="clear" w:color="auto" w:fill="D9D9D9" w:themeFill="background1" w:themeFillShade="D9"/>
            <w:vAlign w:val="center"/>
          </w:tcPr>
          <w:p w14:paraId="5E25996C" w14:textId="135D03A6" w:rsidR="00351488" w:rsidRP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Participants</w:t>
            </w:r>
          </w:p>
        </w:tc>
      </w:tr>
      <w:tr w:rsidR="00273862" w:rsidRPr="00351488" w14:paraId="5266E94B" w14:textId="77777777" w:rsidTr="007D1A70">
        <w:trPr>
          <w:trHeight w:val="142"/>
          <w:jc w:val="center"/>
        </w:trPr>
        <w:tc>
          <w:tcPr>
            <w:tcW w:w="2564" w:type="dxa"/>
            <w:shd w:val="clear" w:color="auto" w:fill="D9D9D9" w:themeFill="background1" w:themeFillShade="D9"/>
            <w:vAlign w:val="center"/>
          </w:tcPr>
          <w:p w14:paraId="6E8527BF" w14:textId="36B347BA"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Female:</w:t>
            </w:r>
          </w:p>
        </w:tc>
        <w:tc>
          <w:tcPr>
            <w:tcW w:w="5811" w:type="dxa"/>
            <w:gridSpan w:val="3"/>
            <w:vAlign w:val="center"/>
          </w:tcPr>
          <w:p w14:paraId="0552BE9B" w14:textId="445E4B7C" w:rsidR="00273862" w:rsidRPr="001A5698" w:rsidRDefault="008F5A93" w:rsidP="00273862">
            <w:pPr>
              <w:spacing w:before="120" w:after="120"/>
              <w:rPr>
                <w:rFonts w:eastAsia="Calibri" w:cs="Arial"/>
                <w:bCs/>
                <w:color w:val="000000" w:themeColor="text1"/>
                <w:sz w:val="18"/>
                <w:szCs w:val="18"/>
              </w:rPr>
            </w:pPr>
            <w:r w:rsidRPr="001A5698">
              <w:rPr>
                <w:rFonts w:eastAsia="Calibri" w:cs="Arial"/>
                <w:bCs/>
                <w:color w:val="000000" w:themeColor="text1"/>
                <w:sz w:val="18"/>
                <w:szCs w:val="18"/>
              </w:rPr>
              <w:t>260</w:t>
            </w:r>
            <w:r w:rsidR="002747D9" w:rsidRPr="001A5698">
              <w:rPr>
                <w:rFonts w:eastAsia="Calibri" w:cs="Arial"/>
                <w:bCs/>
                <w:color w:val="000000" w:themeColor="text1"/>
                <w:sz w:val="18"/>
                <w:szCs w:val="18"/>
              </w:rPr>
              <w:t xml:space="preserve"> </w:t>
            </w:r>
          </w:p>
        </w:tc>
      </w:tr>
      <w:tr w:rsidR="00273862" w:rsidRPr="00351488" w14:paraId="6D942A23" w14:textId="77777777" w:rsidTr="007D1A70">
        <w:trPr>
          <w:trHeight w:val="142"/>
          <w:jc w:val="center"/>
        </w:trPr>
        <w:tc>
          <w:tcPr>
            <w:tcW w:w="2564" w:type="dxa"/>
            <w:shd w:val="clear" w:color="auto" w:fill="D9D9D9" w:themeFill="background1" w:themeFillShade="D9"/>
            <w:vAlign w:val="center"/>
          </w:tcPr>
          <w:p w14:paraId="5110C9CC" w14:textId="3F720428"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Male:</w:t>
            </w:r>
          </w:p>
        </w:tc>
        <w:tc>
          <w:tcPr>
            <w:tcW w:w="5811" w:type="dxa"/>
            <w:gridSpan w:val="3"/>
            <w:vAlign w:val="center"/>
          </w:tcPr>
          <w:p w14:paraId="0C1A7200" w14:textId="7082A365" w:rsidR="00273862" w:rsidRPr="001A5698" w:rsidRDefault="008F5A93" w:rsidP="00273862">
            <w:pPr>
              <w:spacing w:before="120" w:after="120"/>
              <w:rPr>
                <w:rFonts w:eastAsia="Calibri" w:cs="Arial"/>
                <w:bCs/>
                <w:color w:val="000000" w:themeColor="text1"/>
                <w:sz w:val="18"/>
                <w:szCs w:val="18"/>
              </w:rPr>
            </w:pPr>
            <w:r w:rsidRPr="001A5698">
              <w:rPr>
                <w:rFonts w:eastAsia="Calibri" w:cs="Arial"/>
                <w:bCs/>
                <w:color w:val="000000" w:themeColor="text1"/>
                <w:sz w:val="18"/>
                <w:szCs w:val="18"/>
              </w:rPr>
              <w:t>246</w:t>
            </w:r>
            <w:r w:rsidR="002747D9" w:rsidRPr="001A5698">
              <w:rPr>
                <w:rFonts w:eastAsia="Calibri" w:cs="Arial"/>
                <w:bCs/>
                <w:color w:val="000000" w:themeColor="text1"/>
                <w:sz w:val="18"/>
                <w:szCs w:val="18"/>
              </w:rPr>
              <w:t xml:space="preserve"> </w:t>
            </w:r>
          </w:p>
        </w:tc>
      </w:tr>
      <w:tr w:rsidR="00273862" w:rsidRPr="00351488" w14:paraId="620AF11F" w14:textId="77777777" w:rsidTr="007D1A70">
        <w:trPr>
          <w:trHeight w:val="142"/>
          <w:jc w:val="center"/>
        </w:trPr>
        <w:tc>
          <w:tcPr>
            <w:tcW w:w="2564" w:type="dxa"/>
            <w:shd w:val="clear" w:color="auto" w:fill="D9D9D9" w:themeFill="background1" w:themeFillShade="D9"/>
            <w:vAlign w:val="center"/>
          </w:tcPr>
          <w:p w14:paraId="68216D22" w14:textId="780A0586"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Non-binary:</w:t>
            </w:r>
          </w:p>
        </w:tc>
        <w:tc>
          <w:tcPr>
            <w:tcW w:w="5811" w:type="dxa"/>
            <w:gridSpan w:val="3"/>
            <w:vAlign w:val="center"/>
          </w:tcPr>
          <w:p w14:paraId="6564AB42" w14:textId="500980EB" w:rsidR="00273862" w:rsidRPr="001A5698" w:rsidRDefault="008F5A93" w:rsidP="00273862">
            <w:pPr>
              <w:spacing w:before="120" w:after="120"/>
              <w:rPr>
                <w:rFonts w:eastAsia="Calibri" w:cs="Arial"/>
                <w:bCs/>
                <w:color w:val="000000" w:themeColor="text1"/>
                <w:sz w:val="18"/>
                <w:szCs w:val="18"/>
              </w:rPr>
            </w:pPr>
            <w:r w:rsidRPr="001A5698">
              <w:rPr>
                <w:rFonts w:eastAsia="Calibri" w:cs="Arial"/>
                <w:bCs/>
                <w:color w:val="000000" w:themeColor="text1"/>
                <w:sz w:val="18"/>
                <w:szCs w:val="18"/>
              </w:rPr>
              <w:t>0</w:t>
            </w:r>
          </w:p>
        </w:tc>
      </w:tr>
      <w:tr w:rsidR="008F5A93" w:rsidRPr="00351488" w14:paraId="0E2BE199" w14:textId="77777777" w:rsidTr="00FB6EB8">
        <w:trPr>
          <w:trHeight w:val="142"/>
          <w:jc w:val="center"/>
        </w:trPr>
        <w:tc>
          <w:tcPr>
            <w:tcW w:w="2564" w:type="dxa"/>
            <w:shd w:val="clear" w:color="auto" w:fill="D9D9D9" w:themeFill="background1" w:themeFillShade="D9"/>
            <w:vAlign w:val="center"/>
          </w:tcPr>
          <w:p w14:paraId="72913BB4" w14:textId="20686091" w:rsidR="008F5A93" w:rsidRPr="00351488" w:rsidRDefault="008F5A93" w:rsidP="008F5A93">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1 [Slovakia]:</w:t>
            </w:r>
          </w:p>
        </w:tc>
        <w:tc>
          <w:tcPr>
            <w:tcW w:w="5811" w:type="dxa"/>
            <w:gridSpan w:val="3"/>
            <w:vAlign w:val="center"/>
          </w:tcPr>
          <w:p w14:paraId="1A8F7FF0" w14:textId="4EB60C87" w:rsidR="008F5A93" w:rsidRPr="001A5698" w:rsidRDefault="008F5A93" w:rsidP="008F5A93">
            <w:pPr>
              <w:spacing w:before="120" w:after="120"/>
              <w:rPr>
                <w:rFonts w:eastAsia="Calibri" w:cs="Arial"/>
                <w:bCs/>
                <w:color w:val="000000" w:themeColor="text1"/>
                <w:sz w:val="18"/>
                <w:szCs w:val="18"/>
              </w:rPr>
            </w:pPr>
            <w:r w:rsidRPr="001A5698">
              <w:rPr>
                <w:rFonts w:eastAsia="Calibri" w:cs="Arial"/>
                <w:bCs/>
                <w:color w:val="000000" w:themeColor="text1"/>
                <w:sz w:val="18"/>
                <w:szCs w:val="18"/>
              </w:rPr>
              <w:t>300</w:t>
            </w:r>
            <w:r w:rsidR="002747D9" w:rsidRPr="001A5698">
              <w:rPr>
                <w:rFonts w:eastAsia="Calibri" w:cs="Arial"/>
                <w:bCs/>
                <w:color w:val="000000" w:themeColor="text1"/>
                <w:sz w:val="18"/>
                <w:szCs w:val="18"/>
              </w:rPr>
              <w:t xml:space="preserve"> </w:t>
            </w:r>
          </w:p>
        </w:tc>
      </w:tr>
      <w:tr w:rsidR="008F5A93" w:rsidRPr="00351488" w14:paraId="3CE1A988" w14:textId="77777777" w:rsidTr="00FB6EB8">
        <w:trPr>
          <w:trHeight w:val="142"/>
          <w:jc w:val="center"/>
        </w:trPr>
        <w:tc>
          <w:tcPr>
            <w:tcW w:w="2564" w:type="dxa"/>
            <w:shd w:val="clear" w:color="auto" w:fill="D9D9D9" w:themeFill="background1" w:themeFillShade="D9"/>
            <w:vAlign w:val="center"/>
          </w:tcPr>
          <w:p w14:paraId="5095BD3D" w14:textId="37DAF061" w:rsidR="008F5A93" w:rsidRDefault="008F5A93" w:rsidP="008F5A93">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2 [Hungary]:</w:t>
            </w:r>
          </w:p>
        </w:tc>
        <w:tc>
          <w:tcPr>
            <w:tcW w:w="5811" w:type="dxa"/>
            <w:gridSpan w:val="3"/>
            <w:vAlign w:val="center"/>
          </w:tcPr>
          <w:p w14:paraId="6953549B" w14:textId="426617E8" w:rsidR="008F5A93" w:rsidRPr="001A5698" w:rsidRDefault="00DC09FA" w:rsidP="008F5A93">
            <w:pPr>
              <w:spacing w:before="120" w:after="120"/>
              <w:rPr>
                <w:rFonts w:eastAsia="Calibri" w:cs="Arial"/>
                <w:bCs/>
                <w:color w:val="000000" w:themeColor="text1"/>
                <w:sz w:val="18"/>
                <w:szCs w:val="18"/>
              </w:rPr>
            </w:pPr>
            <w:r w:rsidRPr="001A5698">
              <w:rPr>
                <w:rFonts w:eastAsia="Calibri" w:cs="Arial"/>
                <w:bCs/>
                <w:color w:val="000000" w:themeColor="text1"/>
                <w:sz w:val="18"/>
                <w:szCs w:val="18"/>
              </w:rPr>
              <w:t>12</w:t>
            </w:r>
            <w:r w:rsidR="001A5698" w:rsidRPr="001A5698">
              <w:rPr>
                <w:rFonts w:eastAsia="Calibri" w:cs="Arial"/>
                <w:bCs/>
                <w:color w:val="000000" w:themeColor="text1"/>
                <w:sz w:val="18"/>
                <w:szCs w:val="18"/>
              </w:rPr>
              <w:t>2</w:t>
            </w:r>
          </w:p>
        </w:tc>
      </w:tr>
      <w:tr w:rsidR="008F5A93" w:rsidRPr="00351488" w14:paraId="764B97D8" w14:textId="77777777" w:rsidTr="00FB6EB8">
        <w:trPr>
          <w:trHeight w:val="142"/>
          <w:jc w:val="center"/>
        </w:trPr>
        <w:tc>
          <w:tcPr>
            <w:tcW w:w="2564" w:type="dxa"/>
            <w:shd w:val="clear" w:color="auto" w:fill="D9D9D9" w:themeFill="background1" w:themeFillShade="D9"/>
            <w:vAlign w:val="center"/>
          </w:tcPr>
          <w:p w14:paraId="10DDFB75" w14:textId="104A34C8" w:rsidR="008F5A93" w:rsidRDefault="008F5A93" w:rsidP="008F5A93">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[Romania]:</w:t>
            </w:r>
          </w:p>
        </w:tc>
        <w:tc>
          <w:tcPr>
            <w:tcW w:w="5811" w:type="dxa"/>
            <w:gridSpan w:val="3"/>
            <w:vAlign w:val="center"/>
          </w:tcPr>
          <w:p w14:paraId="1A3ECD02" w14:textId="203B50AA" w:rsidR="008F5A93" w:rsidRPr="001A5698" w:rsidRDefault="00DC09FA" w:rsidP="008F5A93">
            <w:pPr>
              <w:spacing w:before="120" w:after="120"/>
              <w:rPr>
                <w:rFonts w:eastAsia="Calibri" w:cs="Arial"/>
                <w:bCs/>
                <w:color w:val="000000" w:themeColor="text1"/>
                <w:sz w:val="18"/>
                <w:szCs w:val="18"/>
              </w:rPr>
            </w:pPr>
            <w:r w:rsidRPr="001A5698">
              <w:rPr>
                <w:rFonts w:eastAsia="Calibri" w:cs="Arial"/>
                <w:bCs/>
                <w:color w:val="000000" w:themeColor="text1"/>
                <w:sz w:val="18"/>
                <w:szCs w:val="18"/>
              </w:rPr>
              <w:t>4</w:t>
            </w:r>
            <w:r w:rsidR="001A5698" w:rsidRPr="001A5698">
              <w:rPr>
                <w:rFonts w:eastAsia="Calibri" w:cs="Arial"/>
                <w:bCs/>
                <w:color w:val="000000" w:themeColor="text1"/>
                <w:sz w:val="18"/>
                <w:szCs w:val="18"/>
              </w:rPr>
              <w:t>1</w:t>
            </w:r>
          </w:p>
        </w:tc>
      </w:tr>
      <w:tr w:rsidR="008F5A93" w:rsidRPr="00351488" w14:paraId="3150DEE3" w14:textId="77777777" w:rsidTr="007D1A70">
        <w:trPr>
          <w:trHeight w:val="142"/>
          <w:jc w:val="center"/>
        </w:trPr>
        <w:tc>
          <w:tcPr>
            <w:tcW w:w="2564" w:type="dxa"/>
            <w:shd w:val="clear" w:color="auto" w:fill="D9D9D9" w:themeFill="background1" w:themeFillShade="D9"/>
            <w:vAlign w:val="center"/>
          </w:tcPr>
          <w:p w14:paraId="29F20530" w14:textId="2D6DDDC6" w:rsidR="008F5A93" w:rsidRDefault="008F5A93" w:rsidP="008F5A93">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4 [Poland]:</w:t>
            </w:r>
          </w:p>
        </w:tc>
        <w:tc>
          <w:tcPr>
            <w:tcW w:w="5811" w:type="dxa"/>
            <w:gridSpan w:val="3"/>
            <w:vAlign w:val="center"/>
          </w:tcPr>
          <w:p w14:paraId="48D51343" w14:textId="51035918" w:rsidR="008F5A93" w:rsidRPr="001A5698" w:rsidRDefault="00DC09FA" w:rsidP="008F5A93">
            <w:pPr>
              <w:spacing w:before="120" w:after="120"/>
              <w:rPr>
                <w:rFonts w:eastAsia="Calibri" w:cs="Arial"/>
                <w:bCs/>
                <w:color w:val="000000" w:themeColor="text1"/>
                <w:sz w:val="18"/>
                <w:szCs w:val="18"/>
              </w:rPr>
            </w:pPr>
            <w:r w:rsidRPr="001A5698">
              <w:rPr>
                <w:rFonts w:eastAsia="Calibri" w:cs="Arial"/>
                <w:bCs/>
                <w:color w:val="000000" w:themeColor="text1"/>
                <w:sz w:val="18"/>
                <w:szCs w:val="18"/>
              </w:rPr>
              <w:t>4</w:t>
            </w:r>
            <w:r w:rsidR="001A5698" w:rsidRPr="001A5698">
              <w:rPr>
                <w:rFonts w:eastAsia="Calibri" w:cs="Arial"/>
                <w:bCs/>
                <w:color w:val="000000" w:themeColor="text1"/>
                <w:sz w:val="18"/>
                <w:szCs w:val="18"/>
              </w:rPr>
              <w:t>3</w:t>
            </w:r>
          </w:p>
        </w:tc>
      </w:tr>
      <w:tr w:rsidR="000024D1" w:rsidRPr="00E122D9" w14:paraId="12DC35A2" w14:textId="77777777" w:rsidTr="005B1B8D">
        <w:trPr>
          <w:trHeight w:val="142"/>
          <w:jc w:val="center"/>
        </w:trPr>
        <w:tc>
          <w:tcPr>
            <w:tcW w:w="2564" w:type="dxa"/>
            <w:shd w:val="clear" w:color="auto" w:fill="D9D9D9" w:themeFill="background1" w:themeFillShade="D9"/>
            <w:vAlign w:val="center"/>
          </w:tcPr>
          <w:p w14:paraId="31858144" w14:textId="2794B007"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Total number of participants:</w:t>
            </w:r>
          </w:p>
        </w:tc>
        <w:tc>
          <w:tcPr>
            <w:tcW w:w="1559" w:type="dxa"/>
            <w:vAlign w:val="center"/>
          </w:tcPr>
          <w:p w14:paraId="69BCDA5A" w14:textId="26EFE505" w:rsidR="000024D1" w:rsidRPr="000024D1" w:rsidRDefault="00DC09FA"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506</w:t>
            </w:r>
          </w:p>
        </w:tc>
        <w:tc>
          <w:tcPr>
            <w:tcW w:w="2693" w:type="dxa"/>
            <w:shd w:val="clear" w:color="auto" w:fill="D9D9D9" w:themeFill="background1" w:themeFillShade="D9"/>
            <w:vAlign w:val="center"/>
          </w:tcPr>
          <w:p w14:paraId="0D11A7EF" w14:textId="5363BE3E"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From total number of countries:</w:t>
            </w:r>
          </w:p>
        </w:tc>
        <w:tc>
          <w:tcPr>
            <w:tcW w:w="1559" w:type="dxa"/>
            <w:vAlign w:val="center"/>
          </w:tcPr>
          <w:p w14:paraId="79642B40" w14:textId="1090A370" w:rsidR="000024D1" w:rsidRPr="00351488" w:rsidRDefault="00DC09FA"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w:t>
            </w:r>
          </w:p>
        </w:tc>
      </w:tr>
      <w:tr w:rsidR="000024D1" w:rsidRPr="00E122D9" w14:paraId="3027E5AB" w14:textId="77777777" w:rsidTr="000024D1">
        <w:trPr>
          <w:trHeight w:val="142"/>
          <w:jc w:val="center"/>
        </w:trPr>
        <w:tc>
          <w:tcPr>
            <w:tcW w:w="8375" w:type="dxa"/>
            <w:gridSpan w:val="4"/>
            <w:shd w:val="clear" w:color="auto" w:fill="D9D9D9" w:themeFill="background1" w:themeFillShade="D9"/>
            <w:vAlign w:val="center"/>
          </w:tcPr>
          <w:p w14:paraId="02535397" w14:textId="5872AA53" w:rsidR="000024D1" w:rsidRDefault="000024D1" w:rsidP="000024D1">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Description</w:t>
            </w:r>
          </w:p>
          <w:p w14:paraId="227CFDF8" w14:textId="305BBB77" w:rsidR="000024D1" w:rsidRPr="005950BB" w:rsidRDefault="000024D1" w:rsidP="000024D1">
            <w:pPr>
              <w:spacing w:before="120" w:after="120"/>
              <w:rPr>
                <w:rFonts w:cs="Arial"/>
                <w:i/>
                <w:sz w:val="16"/>
                <w:szCs w:val="16"/>
              </w:rPr>
            </w:pPr>
            <w:r>
              <w:rPr>
                <w:rFonts w:cs="Arial"/>
                <w:i/>
                <w:sz w:val="16"/>
                <w:szCs w:val="16"/>
              </w:rPr>
              <w:t>Provide</w:t>
            </w:r>
            <w:r w:rsidRPr="005950BB">
              <w:rPr>
                <w:rFonts w:cs="Arial"/>
                <w:i/>
                <w:sz w:val="16"/>
                <w:szCs w:val="16"/>
              </w:rPr>
              <w:t xml:space="preserve"> a short description of the event and its activities</w:t>
            </w:r>
            <w:r>
              <w:rPr>
                <w:rFonts w:cs="Arial"/>
                <w:i/>
                <w:sz w:val="16"/>
                <w:szCs w:val="16"/>
              </w:rPr>
              <w:t>.</w:t>
            </w:r>
          </w:p>
        </w:tc>
      </w:tr>
      <w:tr w:rsidR="000024D1" w:rsidRPr="00E122D9" w14:paraId="65B5B8CF" w14:textId="77777777" w:rsidTr="000024D1">
        <w:trPr>
          <w:trHeight w:val="142"/>
          <w:jc w:val="center"/>
        </w:trPr>
        <w:tc>
          <w:tcPr>
            <w:tcW w:w="8375" w:type="dxa"/>
            <w:gridSpan w:val="4"/>
            <w:vAlign w:val="center"/>
          </w:tcPr>
          <w:p w14:paraId="5ECF0F08" w14:textId="77777777" w:rsidR="00DC09FA" w:rsidRDefault="00DC09FA" w:rsidP="00DC09FA">
            <w:pPr>
              <w:spacing w:before="120" w:after="120"/>
              <w:rPr>
                <w:rFonts w:eastAsia="Calibri" w:cs="Arial"/>
                <w:bCs/>
                <w:color w:val="595959" w:themeColor="text1" w:themeTint="A6"/>
                <w:sz w:val="18"/>
                <w:szCs w:val="18"/>
              </w:rPr>
            </w:pPr>
            <w:r w:rsidRPr="00DC09FA">
              <w:rPr>
                <w:rFonts w:eastAsia="Calibri" w:cs="Arial"/>
                <w:bCs/>
                <w:color w:val="595959" w:themeColor="text1" w:themeTint="A6"/>
                <w:sz w:val="18"/>
                <w:szCs w:val="18"/>
              </w:rPr>
              <w:t xml:space="preserve">Project "Voices of Europe: Unity in Diversity – Keť 2026" aimed to bring together citizens from different </w:t>
            </w:r>
            <w:r w:rsidRPr="00DC09FA">
              <w:rPr>
                <w:rFonts w:eastAsia="Calibri" w:cs="Arial"/>
                <w:bCs/>
                <w:color w:val="595959" w:themeColor="text1" w:themeTint="A6"/>
                <w:sz w:val="18"/>
                <w:szCs w:val="18"/>
              </w:rPr>
              <w:lastRenderedPageBreak/>
              <w:t>EU countries and backgrounds, especially young people and children, to build a more inclusive, democratic and unified European community, rooted in shared values, mutual understanding and local engagement.</w:t>
            </w:r>
            <w:r>
              <w:rPr>
                <w:rFonts w:eastAsia="Calibri" w:cs="Arial"/>
                <w:bCs/>
                <w:color w:val="595959" w:themeColor="text1" w:themeTint="A6"/>
                <w:sz w:val="18"/>
                <w:szCs w:val="18"/>
              </w:rPr>
              <w:t xml:space="preserve"> </w:t>
            </w:r>
            <w:r w:rsidRPr="000B332B">
              <w:rPr>
                <w:rFonts w:eastAsia="Calibri" w:cs="Arial"/>
                <w:bCs/>
                <w:color w:val="595959" w:themeColor="text1" w:themeTint="A6"/>
                <w:sz w:val="18"/>
                <w:szCs w:val="18"/>
              </w:rPr>
              <w:t>During 3 days, interesting, educational, inspiring and entertainment activities were prepared for the participants.</w:t>
            </w:r>
          </w:p>
          <w:p w14:paraId="48809999" w14:textId="12A92978" w:rsidR="00DC09FA" w:rsidRDefault="00DC09FA" w:rsidP="00DC09FA">
            <w:pPr>
              <w:pStyle w:val="Default"/>
              <w:rPr>
                <w:b/>
                <w:bCs/>
                <w:color w:val="auto"/>
                <w:sz w:val="18"/>
                <w:szCs w:val="18"/>
                <w:lang w:val="en-GB"/>
              </w:rPr>
            </w:pPr>
            <w:r w:rsidRPr="00AD58AA">
              <w:rPr>
                <w:rFonts w:eastAsia="Calibri"/>
                <w:b/>
                <w:bCs/>
                <w:color w:val="auto"/>
                <w:sz w:val="18"/>
                <w:szCs w:val="18"/>
                <w:lang w:val="en-GB"/>
              </w:rPr>
              <w:t>On 2</w:t>
            </w:r>
            <w:r>
              <w:rPr>
                <w:rFonts w:eastAsia="Calibri"/>
                <w:b/>
                <w:bCs/>
                <w:color w:val="auto"/>
                <w:sz w:val="18"/>
                <w:szCs w:val="18"/>
                <w:lang w:val="en-GB"/>
              </w:rPr>
              <w:t>1</w:t>
            </w:r>
            <w:r w:rsidRPr="00AD58AA">
              <w:rPr>
                <w:rFonts w:eastAsia="Calibri"/>
                <w:b/>
                <w:bCs/>
                <w:color w:val="auto"/>
                <w:sz w:val="18"/>
                <w:szCs w:val="18"/>
                <w:lang w:val="en-GB"/>
              </w:rPr>
              <w:t>/0</w:t>
            </w:r>
            <w:r>
              <w:rPr>
                <w:rFonts w:eastAsia="Calibri"/>
                <w:b/>
                <w:bCs/>
                <w:color w:val="auto"/>
                <w:sz w:val="18"/>
                <w:szCs w:val="18"/>
                <w:lang w:val="en-GB"/>
              </w:rPr>
              <w:t>8</w:t>
            </w:r>
            <w:r w:rsidRPr="00AD58AA">
              <w:rPr>
                <w:rFonts w:eastAsia="Calibri"/>
                <w:b/>
                <w:bCs/>
                <w:color w:val="auto"/>
                <w:sz w:val="18"/>
                <w:szCs w:val="18"/>
                <w:lang w:val="en-GB"/>
              </w:rPr>
              <w:t>/202</w:t>
            </w:r>
            <w:r>
              <w:rPr>
                <w:rFonts w:eastAsia="Calibri"/>
                <w:b/>
                <w:bCs/>
                <w:color w:val="auto"/>
                <w:sz w:val="18"/>
                <w:szCs w:val="18"/>
                <w:lang w:val="en-GB"/>
              </w:rPr>
              <w:t>6</w:t>
            </w:r>
            <w:r w:rsidRPr="00AD58AA">
              <w:rPr>
                <w:rFonts w:eastAsia="Calibri"/>
                <w:b/>
                <w:bCs/>
                <w:color w:val="auto"/>
                <w:sz w:val="18"/>
                <w:szCs w:val="18"/>
                <w:lang w:val="en-GB"/>
              </w:rPr>
              <w:t xml:space="preserve"> </w:t>
            </w:r>
            <w:r w:rsidRPr="00AD58AA">
              <w:rPr>
                <w:b/>
                <w:bCs/>
                <w:color w:val="auto"/>
                <w:sz w:val="18"/>
                <w:szCs w:val="18"/>
                <w:lang w:val="en-GB"/>
              </w:rPr>
              <w:t>was prepared below mentioned programme:</w:t>
            </w:r>
          </w:p>
          <w:p w14:paraId="04513781" w14:textId="5A0297C9" w:rsidR="00DC09FA" w:rsidRPr="00DC09FA" w:rsidRDefault="00DC09FA" w:rsidP="00DC09FA">
            <w:pPr>
              <w:spacing w:after="0"/>
              <w:jc w:val="both"/>
              <w:rPr>
                <w:rFonts w:cs="Arial"/>
                <w:color w:val="auto"/>
                <w:sz w:val="18"/>
                <w:szCs w:val="18"/>
              </w:rPr>
            </w:pPr>
            <w:r w:rsidRPr="00216EFF">
              <w:rPr>
                <w:rFonts w:cs="Arial"/>
                <w:b/>
                <w:bCs/>
                <w:color w:val="auto"/>
                <w:sz w:val="18"/>
                <w:szCs w:val="18"/>
              </w:rPr>
              <w:t>Opening Ceremony &amp; Cultural Parade</w:t>
            </w:r>
            <w:r>
              <w:rPr>
                <w:rFonts w:cs="Arial"/>
                <w:b/>
                <w:bCs/>
                <w:color w:val="auto"/>
                <w:sz w:val="18"/>
                <w:szCs w:val="18"/>
              </w:rPr>
              <w:t xml:space="preserve"> </w:t>
            </w:r>
            <w:r w:rsidRPr="00DC09FA">
              <w:rPr>
                <w:rFonts w:cs="Arial"/>
                <w:color w:val="auto"/>
                <w:sz w:val="18"/>
                <w:szCs w:val="18"/>
              </w:rPr>
              <w:t xml:space="preserve">consisted of the welcome speech by local authorities and EU representatives. In case of the Cultural Parade the participants </w:t>
            </w:r>
            <w:r w:rsidR="004B4277" w:rsidRPr="004B4277">
              <w:rPr>
                <w:rFonts w:cs="Arial"/>
                <w:color w:val="auto"/>
                <w:sz w:val="18"/>
                <w:szCs w:val="18"/>
                <w:lang w:val="en"/>
              </w:rPr>
              <w:t>were dressed</w:t>
            </w:r>
            <w:r w:rsidRPr="00DC09FA">
              <w:rPr>
                <w:rFonts w:cs="Arial"/>
                <w:color w:val="auto"/>
                <w:sz w:val="18"/>
                <w:szCs w:val="18"/>
              </w:rPr>
              <w:t xml:space="preserve"> traditional clothing, carr</w:t>
            </w:r>
            <w:r>
              <w:rPr>
                <w:rFonts w:cs="Arial"/>
                <w:color w:val="auto"/>
                <w:sz w:val="18"/>
                <w:szCs w:val="18"/>
              </w:rPr>
              <w:t>ied</w:t>
            </w:r>
            <w:r w:rsidRPr="00DC09FA">
              <w:rPr>
                <w:rFonts w:cs="Arial"/>
                <w:color w:val="auto"/>
                <w:sz w:val="18"/>
                <w:szCs w:val="18"/>
              </w:rPr>
              <w:t xml:space="preserve"> flags and walk</w:t>
            </w:r>
            <w:r>
              <w:rPr>
                <w:rFonts w:cs="Arial"/>
                <w:color w:val="auto"/>
                <w:sz w:val="18"/>
                <w:szCs w:val="18"/>
              </w:rPr>
              <w:t>ed</w:t>
            </w:r>
            <w:r w:rsidRPr="00DC09FA">
              <w:rPr>
                <w:rFonts w:cs="Arial"/>
                <w:color w:val="auto"/>
                <w:sz w:val="18"/>
                <w:szCs w:val="18"/>
              </w:rPr>
              <w:t xml:space="preserve"> together in a symbolic parade. Local</w:t>
            </w:r>
            <w:r>
              <w:rPr>
                <w:rFonts w:cs="Arial"/>
                <w:color w:val="auto"/>
                <w:sz w:val="18"/>
                <w:szCs w:val="18"/>
              </w:rPr>
              <w:t xml:space="preserve"> officials </w:t>
            </w:r>
            <w:r w:rsidRPr="00DC09FA">
              <w:rPr>
                <w:rFonts w:cs="Arial"/>
                <w:color w:val="auto"/>
                <w:sz w:val="18"/>
                <w:szCs w:val="18"/>
              </w:rPr>
              <w:t>welcome</w:t>
            </w:r>
            <w:r>
              <w:rPr>
                <w:rFonts w:cs="Arial"/>
                <w:color w:val="auto"/>
                <w:sz w:val="18"/>
                <w:szCs w:val="18"/>
              </w:rPr>
              <w:t>d</w:t>
            </w:r>
            <w:r w:rsidRPr="00DC09FA">
              <w:rPr>
                <w:rFonts w:cs="Arial"/>
                <w:color w:val="auto"/>
                <w:sz w:val="18"/>
                <w:szCs w:val="18"/>
              </w:rPr>
              <w:t xml:space="preserve"> guests with speeches. The event programme, project partners, project objectives and expected outputs </w:t>
            </w:r>
            <w:r>
              <w:rPr>
                <w:rFonts w:cs="Arial"/>
                <w:color w:val="auto"/>
                <w:sz w:val="18"/>
                <w:szCs w:val="18"/>
              </w:rPr>
              <w:t>had been</w:t>
            </w:r>
            <w:r w:rsidRPr="00DC09FA">
              <w:rPr>
                <w:rFonts w:cs="Arial"/>
                <w:color w:val="auto"/>
                <w:sz w:val="18"/>
                <w:szCs w:val="18"/>
              </w:rPr>
              <w:t xml:space="preserve"> introduced. </w:t>
            </w:r>
          </w:p>
          <w:p w14:paraId="78A2B7D4" w14:textId="77777777" w:rsidR="000A08A0" w:rsidRDefault="00DC09FA" w:rsidP="000A08A0">
            <w:pPr>
              <w:spacing w:after="0"/>
              <w:jc w:val="both"/>
              <w:rPr>
                <w:rFonts w:cs="Arial"/>
                <w:color w:val="auto"/>
                <w:sz w:val="18"/>
                <w:szCs w:val="18"/>
              </w:rPr>
            </w:pPr>
            <w:r w:rsidRPr="00216EFF">
              <w:rPr>
                <w:rFonts w:cs="Arial"/>
                <w:b/>
                <w:bCs/>
                <w:color w:val="auto"/>
                <w:sz w:val="18"/>
                <w:szCs w:val="18"/>
              </w:rPr>
              <w:t>Workshop: “Solidarity in Action”</w:t>
            </w:r>
            <w:r w:rsidR="004B4277">
              <w:t xml:space="preserve"> </w:t>
            </w:r>
            <w:r w:rsidR="004B4277" w:rsidRPr="004B4277">
              <w:rPr>
                <w:rFonts w:cs="Arial"/>
                <w:b/>
                <w:bCs/>
                <w:color w:val="auto"/>
                <w:sz w:val="18"/>
                <w:szCs w:val="18"/>
              </w:rPr>
              <w:t>consisted of Interactive activities on empathy, understanding differences and personal storyt</w:t>
            </w:r>
            <w:r w:rsidR="004B4277" w:rsidRPr="004B4277">
              <w:rPr>
                <w:rFonts w:cs="Arial"/>
                <w:color w:val="auto"/>
                <w:sz w:val="18"/>
                <w:szCs w:val="18"/>
              </w:rPr>
              <w:t>elling sessions: "My Journey to Europe". The participants could engage in a group exercises and role-plays exploring empathy, shared challenges (e.g., migration, exclusion), and how solidarity can be practiced in daily life. The aim was to develop social-emotional learning skills; to foster cross-cultural understanding and cooperation; to encourage commitment to inclusive practices at school or work</w:t>
            </w:r>
            <w:r w:rsidR="004B4277">
              <w:rPr>
                <w:rFonts w:cs="Arial"/>
                <w:color w:val="auto"/>
                <w:sz w:val="18"/>
                <w:szCs w:val="18"/>
              </w:rPr>
              <w:t>.</w:t>
            </w:r>
          </w:p>
          <w:p w14:paraId="47D9DF54" w14:textId="6FFDDA0A" w:rsidR="00643170" w:rsidRDefault="00DC09FA" w:rsidP="000A08A0">
            <w:pPr>
              <w:spacing w:after="0"/>
              <w:jc w:val="both"/>
              <w:rPr>
                <w:color w:val="auto"/>
                <w:sz w:val="18"/>
                <w:szCs w:val="18"/>
              </w:rPr>
            </w:pPr>
            <w:r w:rsidRPr="00216EFF">
              <w:rPr>
                <w:rFonts w:cs="Arial"/>
                <w:b/>
                <w:bCs/>
                <w:color w:val="auto"/>
                <w:sz w:val="18"/>
                <w:szCs w:val="18"/>
              </w:rPr>
              <w:t xml:space="preserve"> World Café – “What Does Solidarity Mean Today?”</w:t>
            </w:r>
            <w:r w:rsidR="004B4277">
              <w:t xml:space="preserve"> </w:t>
            </w:r>
            <w:r w:rsidR="004B4277" w:rsidRPr="004B4277">
              <w:rPr>
                <w:rFonts w:cs="Arial"/>
                <w:color w:val="auto"/>
                <w:sz w:val="18"/>
                <w:szCs w:val="18"/>
              </w:rPr>
              <w:t>where youth and adults in mixed groups discussed and wrote answers on large posters. Topics were migration, social justice, inclusion, community help. The aim was to give voice to marginalized perspectives; to promote listening skills and respectful dialogue; to produces written/poster outcomes that show collective thinking.</w:t>
            </w:r>
            <w:r w:rsidR="004B4277" w:rsidRPr="004B4277">
              <w:rPr>
                <w:rFonts w:cs="Arial"/>
                <w:b/>
                <w:bCs/>
                <w:color w:val="auto"/>
                <w:sz w:val="18"/>
                <w:szCs w:val="18"/>
              </w:rPr>
              <w:t xml:space="preserve"> </w:t>
            </w:r>
            <w:r w:rsidRPr="00216EFF">
              <w:rPr>
                <w:b/>
                <w:bCs/>
                <w:color w:val="auto"/>
                <w:sz w:val="18"/>
                <w:szCs w:val="18"/>
              </w:rPr>
              <w:t>21:00 – Intercultural Dinner &amp; Talent Show</w:t>
            </w:r>
            <w:r w:rsidR="004B4277">
              <w:rPr>
                <w:b/>
                <w:bCs/>
                <w:color w:val="auto"/>
                <w:sz w:val="18"/>
                <w:szCs w:val="18"/>
              </w:rPr>
              <w:t xml:space="preserve"> </w:t>
            </w:r>
            <w:r w:rsidR="004B4277" w:rsidRPr="004B4277">
              <w:rPr>
                <w:color w:val="auto"/>
                <w:sz w:val="18"/>
                <w:szCs w:val="18"/>
              </w:rPr>
              <w:t>consisted of ex</w:t>
            </w:r>
            <w:r w:rsidR="00DF58C5">
              <w:rPr>
                <w:color w:val="auto"/>
                <w:sz w:val="18"/>
                <w:szCs w:val="18"/>
              </w:rPr>
              <w:t>hibition</w:t>
            </w:r>
            <w:r w:rsidR="004B4277" w:rsidRPr="004B4277">
              <w:rPr>
                <w:color w:val="auto"/>
                <w:sz w:val="18"/>
                <w:szCs w:val="18"/>
              </w:rPr>
              <w:t xml:space="preserve"> of traditional foods which was followed by performances (dance, music, spoken word) representing different cultures. The aim was to reduce cultural barriers through food and shared joy; to highlight youth creativity and to strengthen community through informal exchange.</w:t>
            </w:r>
          </w:p>
          <w:p w14:paraId="7D8B2318" w14:textId="77777777" w:rsidR="000A08A0" w:rsidRDefault="000A08A0" w:rsidP="000A08A0">
            <w:pPr>
              <w:spacing w:after="0"/>
              <w:jc w:val="both"/>
              <w:rPr>
                <w:rFonts w:eastAsia="Calibri" w:cs="Arial"/>
                <w:bCs/>
                <w:color w:val="595959" w:themeColor="text1" w:themeTint="A6"/>
                <w:sz w:val="18"/>
                <w:szCs w:val="18"/>
              </w:rPr>
            </w:pPr>
          </w:p>
          <w:p w14:paraId="455BCA97" w14:textId="2A2E7D2D" w:rsidR="000A08A0" w:rsidRDefault="000A08A0" w:rsidP="000A08A0">
            <w:pPr>
              <w:spacing w:after="0"/>
              <w:rPr>
                <w:rFonts w:eastAsia="Calibri" w:cs="Arial"/>
                <w:b/>
                <w:bCs/>
                <w:color w:val="auto"/>
                <w:sz w:val="18"/>
                <w:szCs w:val="18"/>
              </w:rPr>
            </w:pPr>
            <w:r w:rsidRPr="00AD58AA">
              <w:rPr>
                <w:rFonts w:eastAsia="Calibri" w:cs="Arial"/>
                <w:b/>
                <w:bCs/>
                <w:color w:val="auto"/>
                <w:sz w:val="18"/>
                <w:szCs w:val="18"/>
              </w:rPr>
              <w:t>On 2</w:t>
            </w:r>
            <w:r>
              <w:rPr>
                <w:rFonts w:eastAsia="Calibri" w:cs="Arial"/>
                <w:b/>
                <w:bCs/>
                <w:color w:val="auto"/>
                <w:sz w:val="18"/>
                <w:szCs w:val="18"/>
              </w:rPr>
              <w:t>2</w:t>
            </w:r>
            <w:r w:rsidRPr="00AD58AA">
              <w:rPr>
                <w:rFonts w:eastAsia="Calibri" w:cs="Arial"/>
                <w:b/>
                <w:bCs/>
                <w:color w:val="auto"/>
                <w:sz w:val="18"/>
                <w:szCs w:val="18"/>
              </w:rPr>
              <w:t>/0</w:t>
            </w:r>
            <w:r>
              <w:rPr>
                <w:rFonts w:eastAsia="Calibri" w:cs="Arial"/>
                <w:b/>
                <w:bCs/>
                <w:color w:val="auto"/>
                <w:sz w:val="18"/>
                <w:szCs w:val="18"/>
              </w:rPr>
              <w:t>8/</w:t>
            </w:r>
            <w:r w:rsidRPr="00AD58AA">
              <w:rPr>
                <w:rFonts w:eastAsia="Calibri" w:cs="Arial"/>
                <w:b/>
                <w:bCs/>
                <w:color w:val="auto"/>
                <w:sz w:val="18"/>
                <w:szCs w:val="18"/>
              </w:rPr>
              <w:t>202</w:t>
            </w:r>
            <w:r>
              <w:rPr>
                <w:rFonts w:eastAsia="Calibri" w:cs="Arial"/>
                <w:b/>
                <w:bCs/>
                <w:color w:val="auto"/>
                <w:sz w:val="18"/>
                <w:szCs w:val="18"/>
              </w:rPr>
              <w:t>5</w:t>
            </w:r>
            <w:r w:rsidRPr="00AD58AA">
              <w:rPr>
                <w:rFonts w:eastAsia="Calibri" w:cs="Arial"/>
                <w:b/>
                <w:bCs/>
                <w:color w:val="auto"/>
                <w:sz w:val="18"/>
                <w:szCs w:val="18"/>
              </w:rPr>
              <w:t xml:space="preserve"> the participants could attend:</w:t>
            </w:r>
          </w:p>
          <w:p w14:paraId="12A6AC86" w14:textId="77777777" w:rsidR="000A08A0" w:rsidRDefault="000A08A0" w:rsidP="000A08A0">
            <w:pPr>
              <w:spacing w:after="0"/>
              <w:jc w:val="both"/>
              <w:rPr>
                <w:color w:val="auto"/>
                <w:sz w:val="18"/>
                <w:szCs w:val="18"/>
              </w:rPr>
            </w:pPr>
            <w:r w:rsidRPr="00216EFF">
              <w:rPr>
                <w:b/>
                <w:bCs/>
                <w:color w:val="auto"/>
                <w:sz w:val="18"/>
                <w:szCs w:val="18"/>
              </w:rPr>
              <w:t>Morning Panel: “The Europe We Want”</w:t>
            </w:r>
            <w:r w:rsidRPr="000A08A0">
              <w:t xml:space="preserve"> </w:t>
            </w:r>
            <w:r w:rsidRPr="000A08A0">
              <w:rPr>
                <w:color w:val="auto"/>
                <w:sz w:val="18"/>
                <w:szCs w:val="18"/>
              </w:rPr>
              <w:t>where the participants shared visions of future Europe on the themes: climate, rights, security, participation, economy, democracy followed by open Q&amp;A with adults and decision-makers. The aim was to validate youth voices in shaping EU policies; to encourage civic engagement and leadership and to promote intergenerational dialogue.</w:t>
            </w:r>
          </w:p>
          <w:p w14:paraId="5BC8DDEF" w14:textId="77777777" w:rsidR="007B51F3" w:rsidRPr="00405C25" w:rsidRDefault="000A08A0" w:rsidP="00405C25">
            <w:pPr>
              <w:spacing w:after="0"/>
              <w:jc w:val="both"/>
              <w:rPr>
                <w:color w:val="auto"/>
                <w:sz w:val="18"/>
                <w:szCs w:val="18"/>
              </w:rPr>
            </w:pPr>
            <w:r w:rsidRPr="00216EFF">
              <w:rPr>
                <w:b/>
                <w:bCs/>
                <w:color w:val="auto"/>
                <w:sz w:val="18"/>
                <w:szCs w:val="18"/>
              </w:rPr>
              <w:t>Interactive Workshop: “Design Your Future EU”</w:t>
            </w:r>
            <w:r>
              <w:t xml:space="preserve"> </w:t>
            </w:r>
            <w:r w:rsidRPr="000A08A0">
              <w:rPr>
                <w:color w:val="auto"/>
                <w:sz w:val="18"/>
                <w:szCs w:val="18"/>
              </w:rPr>
              <w:t>activity for youth, schoolchildren and creative participan</w:t>
            </w:r>
            <w:r w:rsidRPr="00405C25">
              <w:rPr>
                <w:color w:val="auto"/>
                <w:sz w:val="18"/>
                <w:szCs w:val="18"/>
              </w:rPr>
              <w:t>ts, consisted of interactive visual storytelling or poster-making about the Europe participants dream of. Final works had been displayed in the centre of the municipality of Keť. The aim was to enhance artistic expression linked to civic identity and to make abstract EU values (e.g., equality, peace) tangible.</w:t>
            </w:r>
          </w:p>
          <w:p w14:paraId="28C9CB01" w14:textId="7F3CE5A1" w:rsidR="000A08A0" w:rsidRPr="00405C25" w:rsidRDefault="000A08A0" w:rsidP="00405C25">
            <w:pPr>
              <w:spacing w:after="0"/>
              <w:jc w:val="both"/>
              <w:rPr>
                <w:color w:val="auto"/>
                <w:sz w:val="18"/>
                <w:szCs w:val="18"/>
              </w:rPr>
            </w:pPr>
            <w:r w:rsidRPr="00405C25">
              <w:rPr>
                <w:rFonts w:cs="Arial"/>
                <w:b/>
                <w:bCs/>
                <w:color w:val="auto"/>
                <w:sz w:val="18"/>
                <w:szCs w:val="18"/>
              </w:rPr>
              <w:t>Children’s Rights Corner</w:t>
            </w:r>
            <w:r w:rsidR="007B51F3" w:rsidRPr="00405C25">
              <w:rPr>
                <w:rFonts w:cs="Arial"/>
                <w:color w:val="auto"/>
                <w:sz w:val="18"/>
                <w:szCs w:val="18"/>
              </w:rPr>
              <w:t>,</w:t>
            </w:r>
            <w:r w:rsidRPr="00405C25">
              <w:rPr>
                <w:rFonts w:cs="Arial"/>
                <w:color w:val="auto"/>
                <w:sz w:val="18"/>
                <w:szCs w:val="18"/>
              </w:rPr>
              <w:t xml:space="preserve"> </w:t>
            </w:r>
            <w:r w:rsidR="007B51F3" w:rsidRPr="00405C25">
              <w:rPr>
                <w:rFonts w:cs="Arial"/>
                <w:color w:val="auto"/>
                <w:sz w:val="18"/>
                <w:szCs w:val="18"/>
              </w:rPr>
              <w:t>activity for children aged 5–12, educators, parents, consisted of puppet theatre, storytelling and drawing about children's rights; drawing contest: “My Rights Matter!” The aim was to give early awareness of rights and safety; to build confidence in self-expression and to create foundation for lifelong democratic engagement.</w:t>
            </w:r>
          </w:p>
          <w:p w14:paraId="63155B16" w14:textId="77777777" w:rsidR="00405C25" w:rsidRPr="00405C25" w:rsidRDefault="000A08A0" w:rsidP="00405C25">
            <w:pPr>
              <w:pStyle w:val="Odsekzoznamu"/>
              <w:spacing w:after="0"/>
              <w:ind w:left="0"/>
              <w:rPr>
                <w:rFonts w:cs="Arial"/>
                <w:color w:val="auto"/>
                <w:sz w:val="18"/>
                <w:szCs w:val="18"/>
              </w:rPr>
            </w:pPr>
            <w:r w:rsidRPr="00405C25">
              <w:rPr>
                <w:rFonts w:cs="Arial"/>
                <w:b/>
                <w:bCs/>
                <w:color w:val="auto"/>
                <w:sz w:val="18"/>
                <w:szCs w:val="18"/>
              </w:rPr>
              <w:t>16:00 – 18:00 Afternoon Simulation: “Youth Citizens’ Assembly”</w:t>
            </w:r>
            <w:r w:rsidR="00405C25" w:rsidRPr="00405C25">
              <w:rPr>
                <w:color w:val="auto"/>
              </w:rPr>
              <w:t xml:space="preserve"> </w:t>
            </w:r>
            <w:r w:rsidR="00405C25" w:rsidRPr="00405C25">
              <w:rPr>
                <w:rFonts w:cs="Arial"/>
                <w:color w:val="auto"/>
                <w:sz w:val="18"/>
                <w:szCs w:val="18"/>
              </w:rPr>
              <w:t>where the participants took roles (MEPs, citizens, NGOs) and simulated EU decision-making. Topics were climate, tech, education, online safety. The participants voted on proposals, discussed of democratic process. The aim was to hand-on understanding of EU democracy, to build negotiation and public speaking skills; to promote sense of responsibility and EU citizenship.</w:t>
            </w:r>
          </w:p>
          <w:p w14:paraId="238BCD9D" w14:textId="71E54B8C" w:rsidR="000A08A0" w:rsidRDefault="000A08A0" w:rsidP="00405C25">
            <w:pPr>
              <w:pStyle w:val="Odsekzoznamu"/>
              <w:spacing w:after="0"/>
              <w:ind w:left="0"/>
              <w:rPr>
                <w:rFonts w:cs="Arial"/>
                <w:color w:val="auto"/>
                <w:sz w:val="18"/>
                <w:szCs w:val="18"/>
              </w:rPr>
            </w:pPr>
            <w:r w:rsidRPr="00405C25">
              <w:rPr>
                <w:rFonts w:cs="Arial"/>
                <w:b/>
                <w:bCs/>
                <w:color w:val="auto"/>
                <w:sz w:val="18"/>
                <w:szCs w:val="18"/>
                <w:lang w:val="sk-SK"/>
              </w:rPr>
              <w:t xml:space="preserve"> </w:t>
            </w:r>
            <w:r w:rsidRPr="00405C25">
              <w:rPr>
                <w:rFonts w:cs="Arial"/>
                <w:b/>
                <w:bCs/>
                <w:color w:val="auto"/>
                <w:sz w:val="18"/>
                <w:szCs w:val="18"/>
              </w:rPr>
              <w:t>EU Citizenship Fair</w:t>
            </w:r>
            <w:r w:rsidR="00405C25" w:rsidRPr="00405C25">
              <w:rPr>
                <w:rFonts w:cs="Arial"/>
                <w:b/>
                <w:bCs/>
                <w:color w:val="auto"/>
                <w:sz w:val="18"/>
                <w:szCs w:val="18"/>
              </w:rPr>
              <w:t xml:space="preserve"> </w:t>
            </w:r>
            <w:r w:rsidR="00405C25" w:rsidRPr="00405C25">
              <w:rPr>
                <w:rFonts w:cs="Arial"/>
                <w:color w:val="auto"/>
                <w:sz w:val="18"/>
                <w:szCs w:val="18"/>
              </w:rPr>
              <w:t xml:space="preserve">included Information stands from NGOs, embassies, EU centres </w:t>
            </w:r>
            <w:r w:rsidR="00405C25">
              <w:rPr>
                <w:rFonts w:cs="Arial"/>
                <w:color w:val="auto"/>
                <w:sz w:val="18"/>
                <w:szCs w:val="18"/>
              </w:rPr>
              <w:t>that</w:t>
            </w:r>
            <w:r w:rsidR="00405C25" w:rsidRPr="00405C25">
              <w:rPr>
                <w:rFonts w:cs="Arial"/>
                <w:color w:val="auto"/>
                <w:sz w:val="18"/>
                <w:szCs w:val="18"/>
              </w:rPr>
              <w:t xml:space="preserve"> informed about mobility rights, education programs (Erasmus+), and social services. The aim was to raises awareness of free movement, voting rights; to reduce myths/misinformation about the EU; to help vulnerable groups access support and opportunities.</w:t>
            </w:r>
          </w:p>
          <w:p w14:paraId="6D86AF24" w14:textId="77777777" w:rsidR="00C35235" w:rsidRDefault="00C35235" w:rsidP="00405C25">
            <w:pPr>
              <w:pStyle w:val="Odsekzoznamu"/>
              <w:spacing w:after="0"/>
              <w:ind w:left="0"/>
              <w:rPr>
                <w:rFonts w:cs="Arial"/>
                <w:color w:val="auto"/>
                <w:sz w:val="18"/>
                <w:szCs w:val="18"/>
              </w:rPr>
            </w:pPr>
          </w:p>
          <w:p w14:paraId="27EC6414" w14:textId="2868233B" w:rsidR="00C35235" w:rsidRDefault="00C35235" w:rsidP="00C35235">
            <w:pPr>
              <w:spacing w:after="0"/>
              <w:rPr>
                <w:rFonts w:cs="Arial"/>
                <w:color w:val="auto"/>
                <w:sz w:val="18"/>
                <w:szCs w:val="18"/>
              </w:rPr>
            </w:pPr>
            <w:r w:rsidRPr="00A45792">
              <w:rPr>
                <w:rFonts w:eastAsia="Calibri" w:cs="Arial"/>
                <w:b/>
                <w:bCs/>
                <w:color w:val="auto"/>
                <w:sz w:val="18"/>
                <w:szCs w:val="18"/>
              </w:rPr>
              <w:t xml:space="preserve">On </w:t>
            </w:r>
            <w:r>
              <w:rPr>
                <w:rFonts w:eastAsia="Calibri" w:cs="Arial"/>
                <w:b/>
                <w:bCs/>
                <w:color w:val="auto"/>
                <w:sz w:val="18"/>
                <w:szCs w:val="18"/>
              </w:rPr>
              <w:t>23</w:t>
            </w:r>
            <w:r w:rsidRPr="00A45792">
              <w:rPr>
                <w:rFonts w:eastAsia="Calibri" w:cs="Arial"/>
                <w:b/>
                <w:bCs/>
                <w:color w:val="auto"/>
                <w:sz w:val="18"/>
                <w:szCs w:val="18"/>
              </w:rPr>
              <w:t>/</w:t>
            </w:r>
            <w:r w:rsidRPr="00B447DC">
              <w:rPr>
                <w:rFonts w:eastAsia="Calibri" w:cs="Arial"/>
                <w:b/>
                <w:bCs/>
                <w:color w:val="auto"/>
                <w:sz w:val="18"/>
                <w:szCs w:val="18"/>
              </w:rPr>
              <w:t>0</w:t>
            </w:r>
            <w:r>
              <w:rPr>
                <w:rFonts w:eastAsia="Calibri" w:cs="Arial"/>
                <w:b/>
                <w:bCs/>
                <w:color w:val="auto"/>
                <w:sz w:val="18"/>
                <w:szCs w:val="18"/>
              </w:rPr>
              <w:t>8</w:t>
            </w:r>
            <w:r w:rsidRPr="00A45792">
              <w:rPr>
                <w:rFonts w:eastAsia="Calibri" w:cs="Arial"/>
                <w:b/>
                <w:bCs/>
                <w:color w:val="auto"/>
                <w:sz w:val="18"/>
                <w:szCs w:val="18"/>
              </w:rPr>
              <w:t>/</w:t>
            </w:r>
            <w:r w:rsidRPr="00B447DC">
              <w:rPr>
                <w:rFonts w:eastAsia="Calibri" w:cs="Arial"/>
                <w:b/>
                <w:bCs/>
                <w:color w:val="auto"/>
                <w:sz w:val="18"/>
                <w:szCs w:val="18"/>
              </w:rPr>
              <w:t>202</w:t>
            </w:r>
            <w:r>
              <w:rPr>
                <w:rFonts w:eastAsia="Calibri" w:cs="Arial"/>
                <w:b/>
                <w:bCs/>
                <w:color w:val="auto"/>
                <w:sz w:val="18"/>
                <w:szCs w:val="18"/>
              </w:rPr>
              <w:t>5</w:t>
            </w:r>
            <w:r w:rsidRPr="00A45792">
              <w:rPr>
                <w:rFonts w:eastAsia="Calibri" w:cs="Arial"/>
                <w:b/>
                <w:bCs/>
                <w:color w:val="auto"/>
                <w:sz w:val="18"/>
                <w:szCs w:val="18"/>
              </w:rPr>
              <w:t xml:space="preserve"> took place:</w:t>
            </w:r>
          </w:p>
          <w:p w14:paraId="16AAE3D1" w14:textId="25716B71" w:rsidR="00C35235" w:rsidRPr="00FE3AF2" w:rsidRDefault="00C35235" w:rsidP="00C35235">
            <w:pPr>
              <w:spacing w:after="0"/>
              <w:jc w:val="both"/>
              <w:rPr>
                <w:color w:val="auto"/>
                <w:sz w:val="18"/>
                <w:szCs w:val="18"/>
              </w:rPr>
            </w:pPr>
            <w:r w:rsidRPr="00FE3AF2">
              <w:rPr>
                <w:b/>
                <w:bCs/>
                <w:color w:val="auto"/>
                <w:sz w:val="18"/>
                <w:szCs w:val="18"/>
              </w:rPr>
              <w:t>Workshop: “Stop the Silence – Voices Against Violence”</w:t>
            </w:r>
            <w:r w:rsidRPr="00FE3AF2">
              <w:rPr>
                <w:color w:val="auto"/>
              </w:rPr>
              <w:t xml:space="preserve"> </w:t>
            </w:r>
            <w:r w:rsidRPr="00FE3AF2">
              <w:rPr>
                <w:color w:val="auto"/>
                <w:sz w:val="18"/>
                <w:szCs w:val="18"/>
              </w:rPr>
              <w:t xml:space="preserve">consisted of talks from professionals and victims on domestic violence and bullying.  Included help-seeking strategies and legal pathways and prevention workshop - recognizing signs, help networks. Roleplay scenarios for recognizing bullying and harassment. The aim was to break taboos and stigma around abuse; to educate on recognizing signs and reporting and to promote zero tolerance for violence in all forms. </w:t>
            </w:r>
          </w:p>
          <w:p w14:paraId="55D7AA5F" w14:textId="2F46965D" w:rsidR="00C35235" w:rsidRPr="0093231C" w:rsidRDefault="00C35235" w:rsidP="0093231C">
            <w:pPr>
              <w:pStyle w:val="Odsekzoznamu"/>
              <w:spacing w:after="0"/>
              <w:ind w:left="0"/>
              <w:rPr>
                <w:rFonts w:cs="Arial"/>
                <w:color w:val="auto"/>
                <w:sz w:val="18"/>
                <w:szCs w:val="18"/>
              </w:rPr>
            </w:pPr>
            <w:r w:rsidRPr="00FE3AF2">
              <w:rPr>
                <w:rFonts w:cs="Arial"/>
                <w:b/>
                <w:bCs/>
                <w:color w:val="auto"/>
                <w:sz w:val="18"/>
                <w:szCs w:val="18"/>
              </w:rPr>
              <w:t>Children’s Session: “Safe Online, Safe Offline”</w:t>
            </w:r>
            <w:r w:rsidR="00FE3AF2" w:rsidRPr="00FE3AF2">
              <w:rPr>
                <w:rFonts w:cs="Arial"/>
                <w:b/>
                <w:bCs/>
                <w:color w:val="auto"/>
                <w:sz w:val="18"/>
                <w:szCs w:val="18"/>
              </w:rPr>
              <w:t xml:space="preserve"> - </w:t>
            </w:r>
            <w:r w:rsidR="00FE3AF2" w:rsidRPr="00FE3AF2">
              <w:rPr>
                <w:rFonts w:eastAsia="SimSun" w:cs="Arial"/>
                <w:color w:val="auto"/>
                <w:sz w:val="18"/>
                <w:szCs w:val="18"/>
                <w:lang w:eastAsia="zh-CN"/>
              </w:rPr>
              <w:t>Games about identifying online threats and promoting kindness. Games and cartoons taught the kids how to behave safely online, recognize cyberbullying, and protect their privacy. The aim was to build digital literacy and resilience, to reduces online vulnerability and harmful behaviour and to encourage peer support in online spaces.</w:t>
            </w:r>
            <w:r w:rsidRPr="00FE3AF2">
              <w:rPr>
                <w:rFonts w:cs="Arial"/>
                <w:b/>
                <w:bCs/>
                <w:color w:val="auto"/>
                <w:sz w:val="18"/>
                <w:szCs w:val="18"/>
                <w:lang w:val="sk-SK"/>
              </w:rPr>
              <w:t>9:00 –</w:t>
            </w:r>
            <w:r w:rsidR="00FE3AF2" w:rsidRPr="00FE3AF2">
              <w:rPr>
                <w:rFonts w:cs="Arial"/>
                <w:b/>
                <w:bCs/>
                <w:color w:val="auto"/>
                <w:sz w:val="18"/>
                <w:szCs w:val="18"/>
                <w:lang w:val="sk-SK"/>
              </w:rPr>
              <w:t>C</w:t>
            </w:r>
            <w:r w:rsidRPr="00FE3AF2">
              <w:rPr>
                <w:rFonts w:cs="Arial"/>
                <w:b/>
                <w:bCs/>
                <w:color w:val="auto"/>
                <w:sz w:val="18"/>
                <w:szCs w:val="18"/>
              </w:rPr>
              <w:t>reative Lab – “Europe Through Art”</w:t>
            </w:r>
            <w:r w:rsidR="00FE3AF2" w:rsidRPr="00FE3AF2">
              <w:rPr>
                <w:color w:val="auto"/>
              </w:rPr>
              <w:t xml:space="preserve"> </w:t>
            </w:r>
            <w:r w:rsidR="00FE3AF2" w:rsidRPr="00FE3AF2">
              <w:rPr>
                <w:rFonts w:cs="Arial"/>
                <w:color w:val="auto"/>
                <w:sz w:val="18"/>
                <w:szCs w:val="18"/>
              </w:rPr>
              <w:t>consisted of drawing, painting installations representing EU values.  Activity was guided by local artists/designers inspired by New European Bauhaus by using recycled materials to create community art. The aim was to encourage sustainable creativity linked to European values; to connect cultural heritage with modern identity and to create lasting visual symbols of solidar</w:t>
            </w:r>
            <w:r w:rsidR="00FE3AF2" w:rsidRPr="0093231C">
              <w:rPr>
                <w:rFonts w:cs="Arial"/>
                <w:color w:val="auto"/>
                <w:sz w:val="18"/>
                <w:szCs w:val="18"/>
              </w:rPr>
              <w:t>ity and inclusion.</w:t>
            </w:r>
          </w:p>
          <w:p w14:paraId="4DAFF473" w14:textId="3C8B58D5" w:rsidR="00C35235" w:rsidRPr="0093231C" w:rsidRDefault="00C35235" w:rsidP="0093231C">
            <w:pPr>
              <w:spacing w:after="0"/>
              <w:contextualSpacing/>
              <w:jc w:val="both"/>
              <w:rPr>
                <w:color w:val="auto"/>
                <w:sz w:val="18"/>
                <w:szCs w:val="18"/>
              </w:rPr>
            </w:pPr>
            <w:r w:rsidRPr="0093231C">
              <w:rPr>
                <w:b/>
                <w:bCs/>
                <w:color w:val="auto"/>
                <w:sz w:val="18"/>
                <w:szCs w:val="18"/>
              </w:rPr>
              <w:t>Afternoon: Community Walk &amp; Street Art Tour</w:t>
            </w:r>
            <w:r w:rsidR="0093231C" w:rsidRPr="0093231C">
              <w:rPr>
                <w:sz w:val="18"/>
                <w:szCs w:val="18"/>
              </w:rPr>
              <w:t xml:space="preserve"> - </w:t>
            </w:r>
            <w:r w:rsidR="0093231C" w:rsidRPr="0093231C">
              <w:rPr>
                <w:color w:val="auto"/>
                <w:sz w:val="18"/>
                <w:szCs w:val="18"/>
              </w:rPr>
              <w:t xml:space="preserve">Guided mural tour with messages on democracy, peace, safety. </w:t>
            </w:r>
            <w:r w:rsidR="0093231C" w:rsidRPr="0093231C">
              <w:rPr>
                <w:color w:val="auto"/>
                <w:sz w:val="18"/>
                <w:szCs w:val="18"/>
              </w:rPr>
              <w:tab/>
              <w:t xml:space="preserve">Public chalking session: “My Right, My Voice”.  Exploration of the local murals or public art that reflect democratic values. Participants contributed by writing chalk messages along the </w:t>
            </w:r>
            <w:r w:rsidR="0093231C" w:rsidRPr="0093231C">
              <w:rPr>
                <w:color w:val="auto"/>
                <w:sz w:val="18"/>
                <w:szCs w:val="18"/>
              </w:rPr>
              <w:lastRenderedPageBreak/>
              <w:t>route. The aim was to make democracy visible in public space; to promote civic pride and ownership of local spaces and to encourage outdoor, informal learning.</w:t>
            </w:r>
          </w:p>
          <w:p w14:paraId="044BF3EE" w14:textId="43C4F08B" w:rsidR="0093231C" w:rsidRPr="0093231C" w:rsidRDefault="00C35235" w:rsidP="0093231C">
            <w:pPr>
              <w:pStyle w:val="Odsekzoznamu"/>
              <w:spacing w:after="0"/>
              <w:ind w:left="0"/>
              <w:rPr>
                <w:rFonts w:cs="Arial"/>
                <w:color w:val="auto"/>
                <w:sz w:val="18"/>
                <w:szCs w:val="18"/>
              </w:rPr>
            </w:pPr>
            <w:r w:rsidRPr="0093231C">
              <w:rPr>
                <w:rFonts w:cs="Arial"/>
                <w:b/>
                <w:bCs/>
                <w:color w:val="auto"/>
                <w:sz w:val="18"/>
                <w:szCs w:val="18"/>
                <w:lang w:val="sk-SK"/>
              </w:rPr>
              <w:t xml:space="preserve">14:00 – 15:30 </w:t>
            </w:r>
            <w:r w:rsidRPr="0093231C">
              <w:rPr>
                <w:rFonts w:cs="Arial"/>
                <w:b/>
                <w:bCs/>
                <w:color w:val="auto"/>
                <w:sz w:val="18"/>
                <w:szCs w:val="18"/>
              </w:rPr>
              <w:t xml:space="preserve">Commitment Tree &amp; Closing Ceremony: </w:t>
            </w:r>
            <w:r w:rsidRPr="0093231C">
              <w:rPr>
                <w:rFonts w:cs="Arial"/>
                <w:color w:val="auto"/>
                <w:sz w:val="18"/>
                <w:szCs w:val="18"/>
              </w:rPr>
              <w:t>Par</w:t>
            </w:r>
            <w:r w:rsidR="0093231C" w:rsidRPr="0093231C">
              <w:rPr>
                <w:rFonts w:cs="Arial"/>
                <w:color w:val="auto"/>
                <w:sz w:val="18"/>
                <w:szCs w:val="18"/>
              </w:rPr>
              <w:t>ticipants could write individual pledges for building a better Europe on leaves, which had been hung on a symbolic tree. Summary of event - understanding the importance of active participation of EU citizens on EU affairs, EU democratic values, European citizen´s rights, EU policy, presentation and understanding of addressed issues.</w:t>
            </w:r>
          </w:p>
          <w:p w14:paraId="7241B5DE" w14:textId="70D9ADB3" w:rsidR="00C35235" w:rsidRDefault="0093231C" w:rsidP="0093231C">
            <w:pPr>
              <w:pStyle w:val="Odsekzoznamu"/>
              <w:spacing w:after="0"/>
              <w:ind w:left="0"/>
              <w:rPr>
                <w:rFonts w:cs="Arial"/>
                <w:color w:val="auto"/>
                <w:sz w:val="18"/>
                <w:szCs w:val="18"/>
              </w:rPr>
            </w:pPr>
            <w:r w:rsidRPr="0093231C">
              <w:rPr>
                <w:rFonts w:cs="Arial"/>
                <w:color w:val="auto"/>
                <w:sz w:val="18"/>
                <w:szCs w:val="18"/>
              </w:rPr>
              <w:t>The aim was to create emotional closure and continuity; to reinforce personal commitment to values and to leave a visible legacy that can be displayed afterward.</w:t>
            </w:r>
          </w:p>
          <w:p w14:paraId="44F964CB" w14:textId="77777777" w:rsidR="0093231C" w:rsidRDefault="0093231C" w:rsidP="0093231C">
            <w:pPr>
              <w:pStyle w:val="Odsekzoznamu"/>
              <w:spacing w:after="0"/>
              <w:ind w:left="0"/>
              <w:rPr>
                <w:rFonts w:cs="Arial"/>
                <w:color w:val="auto"/>
                <w:sz w:val="18"/>
                <w:szCs w:val="18"/>
              </w:rPr>
            </w:pPr>
          </w:p>
          <w:p w14:paraId="48AE81CF" w14:textId="7F3614C2" w:rsidR="0093231C" w:rsidRDefault="0093231C" w:rsidP="0093231C">
            <w:pPr>
              <w:pStyle w:val="Odsekzoznamu"/>
              <w:spacing w:after="0"/>
              <w:ind w:left="0"/>
              <w:rPr>
                <w:rFonts w:cs="Arial"/>
                <w:color w:val="auto"/>
                <w:sz w:val="18"/>
                <w:szCs w:val="18"/>
              </w:rPr>
            </w:pPr>
            <w:r>
              <w:rPr>
                <w:rFonts w:cs="Arial"/>
                <w:color w:val="auto"/>
                <w:sz w:val="18"/>
                <w:szCs w:val="18"/>
              </w:rPr>
              <w:t>For participants had been also prepared all day activities such as:</w:t>
            </w:r>
          </w:p>
          <w:p w14:paraId="25E23B93" w14:textId="77777777" w:rsidR="0093231C" w:rsidRPr="009907EB" w:rsidRDefault="0093231C" w:rsidP="0093231C">
            <w:pPr>
              <w:numPr>
                <w:ilvl w:val="1"/>
                <w:numId w:val="13"/>
              </w:numPr>
              <w:spacing w:after="0"/>
              <w:ind w:left="173" w:hanging="173"/>
              <w:contextualSpacing/>
              <w:jc w:val="both"/>
              <w:rPr>
                <w:color w:val="auto"/>
                <w:sz w:val="18"/>
                <w:szCs w:val="18"/>
              </w:rPr>
            </w:pPr>
            <w:r w:rsidRPr="009907EB">
              <w:rPr>
                <w:color w:val="auto"/>
                <w:sz w:val="18"/>
                <w:szCs w:val="18"/>
              </w:rPr>
              <w:t>Democracy Wall: Open space for everyone to write their thoughts, questions, dreams for Europe</w:t>
            </w:r>
          </w:p>
          <w:p w14:paraId="73143497" w14:textId="2C0D0548" w:rsidR="0093231C" w:rsidRPr="009907EB" w:rsidRDefault="0093231C" w:rsidP="0093231C">
            <w:pPr>
              <w:numPr>
                <w:ilvl w:val="1"/>
                <w:numId w:val="13"/>
              </w:numPr>
              <w:spacing w:after="0"/>
              <w:ind w:left="173" w:hanging="173"/>
              <w:contextualSpacing/>
              <w:jc w:val="both"/>
              <w:rPr>
                <w:color w:val="auto"/>
                <w:sz w:val="18"/>
                <w:szCs w:val="18"/>
              </w:rPr>
            </w:pPr>
            <w:r w:rsidRPr="009907EB">
              <w:rPr>
                <w:color w:val="auto"/>
                <w:sz w:val="18"/>
                <w:szCs w:val="18"/>
              </w:rPr>
              <w:t>EU Passport Activity: Each completed activity earn</w:t>
            </w:r>
            <w:r>
              <w:rPr>
                <w:color w:val="auto"/>
                <w:sz w:val="18"/>
                <w:szCs w:val="18"/>
              </w:rPr>
              <w:t>ed</w:t>
            </w:r>
            <w:r w:rsidRPr="009907EB">
              <w:rPr>
                <w:color w:val="auto"/>
                <w:sz w:val="18"/>
                <w:szCs w:val="18"/>
              </w:rPr>
              <w:t xml:space="preserve"> a stamp. Full passports g</w:t>
            </w:r>
            <w:r>
              <w:rPr>
                <w:color w:val="auto"/>
                <w:sz w:val="18"/>
                <w:szCs w:val="18"/>
              </w:rPr>
              <w:t>o</w:t>
            </w:r>
            <w:r w:rsidRPr="009907EB">
              <w:rPr>
                <w:color w:val="auto"/>
                <w:sz w:val="18"/>
                <w:szCs w:val="18"/>
              </w:rPr>
              <w:t>t a symbolic “EU Citizen Certificate”</w:t>
            </w:r>
          </w:p>
          <w:p w14:paraId="69327BEA" w14:textId="41FC0753" w:rsidR="0093231C" w:rsidRPr="009907EB" w:rsidRDefault="0093231C" w:rsidP="0093231C">
            <w:pPr>
              <w:numPr>
                <w:ilvl w:val="1"/>
                <w:numId w:val="13"/>
              </w:numPr>
              <w:spacing w:after="0"/>
              <w:ind w:left="173" w:hanging="142"/>
              <w:contextualSpacing/>
              <w:jc w:val="both"/>
              <w:rPr>
                <w:color w:val="auto"/>
                <w:sz w:val="18"/>
                <w:szCs w:val="18"/>
              </w:rPr>
            </w:pPr>
            <w:r w:rsidRPr="009907EB">
              <w:rPr>
                <w:color w:val="auto"/>
                <w:sz w:val="18"/>
                <w:szCs w:val="18"/>
              </w:rPr>
              <w:t xml:space="preserve">Youth Podcast Corner: Participants </w:t>
            </w:r>
            <w:r>
              <w:rPr>
                <w:color w:val="auto"/>
                <w:sz w:val="18"/>
                <w:szCs w:val="18"/>
              </w:rPr>
              <w:t>could</w:t>
            </w:r>
            <w:r w:rsidRPr="009907EB">
              <w:rPr>
                <w:color w:val="auto"/>
                <w:sz w:val="18"/>
                <w:szCs w:val="18"/>
              </w:rPr>
              <w:t xml:space="preserve"> record 5-minute reflections to be shared online</w:t>
            </w:r>
          </w:p>
          <w:p w14:paraId="50C8B1F9" w14:textId="77777777" w:rsidR="0093231C" w:rsidRPr="009907EB" w:rsidRDefault="0093231C" w:rsidP="0093231C">
            <w:pPr>
              <w:numPr>
                <w:ilvl w:val="1"/>
                <w:numId w:val="13"/>
              </w:numPr>
              <w:spacing w:after="0"/>
              <w:ind w:left="173" w:hanging="142"/>
              <w:contextualSpacing/>
              <w:jc w:val="both"/>
              <w:rPr>
                <w:color w:val="auto"/>
                <w:sz w:val="18"/>
                <w:szCs w:val="18"/>
              </w:rPr>
            </w:pPr>
            <w:r w:rsidRPr="009907EB">
              <w:rPr>
                <w:color w:val="auto"/>
                <w:sz w:val="18"/>
                <w:szCs w:val="18"/>
              </w:rPr>
              <w:t>Football tournament for children</w:t>
            </w:r>
          </w:p>
          <w:p w14:paraId="3E6081DD" w14:textId="77777777" w:rsidR="0093231C" w:rsidRPr="009907EB" w:rsidRDefault="0093231C" w:rsidP="0093231C">
            <w:pPr>
              <w:numPr>
                <w:ilvl w:val="1"/>
                <w:numId w:val="13"/>
              </w:numPr>
              <w:spacing w:after="0"/>
              <w:ind w:left="173" w:hanging="173"/>
              <w:contextualSpacing/>
              <w:jc w:val="both"/>
              <w:rPr>
                <w:color w:val="auto"/>
                <w:sz w:val="18"/>
                <w:szCs w:val="18"/>
              </w:rPr>
            </w:pPr>
            <w:r w:rsidRPr="009907EB">
              <w:rPr>
                <w:color w:val="auto"/>
                <w:sz w:val="18"/>
                <w:szCs w:val="18"/>
              </w:rPr>
              <w:t>Stands - presentation of local and regional craftsmen</w:t>
            </w:r>
          </w:p>
          <w:p w14:paraId="1762BE0D" w14:textId="77777777" w:rsidR="0093231C" w:rsidRPr="009907EB" w:rsidRDefault="0093231C" w:rsidP="0093231C">
            <w:pPr>
              <w:numPr>
                <w:ilvl w:val="1"/>
                <w:numId w:val="13"/>
              </w:numPr>
              <w:spacing w:after="0"/>
              <w:ind w:left="173" w:hanging="173"/>
              <w:contextualSpacing/>
              <w:jc w:val="both"/>
              <w:rPr>
                <w:color w:val="auto"/>
                <w:sz w:val="18"/>
                <w:szCs w:val="18"/>
              </w:rPr>
            </w:pPr>
            <w:r w:rsidRPr="009907EB">
              <w:rPr>
                <w:color w:val="auto"/>
                <w:sz w:val="18"/>
                <w:szCs w:val="18"/>
              </w:rPr>
              <w:t>Information stand – Examples of local and regional development.</w:t>
            </w:r>
          </w:p>
          <w:p w14:paraId="0762E9A7" w14:textId="77777777" w:rsidR="000024D1" w:rsidRDefault="0093231C" w:rsidP="0093231C">
            <w:pPr>
              <w:pStyle w:val="Odsekzoznamu"/>
              <w:spacing w:after="0"/>
              <w:ind w:left="0"/>
              <w:rPr>
                <w:color w:val="auto"/>
                <w:sz w:val="18"/>
                <w:szCs w:val="18"/>
              </w:rPr>
            </w:pPr>
            <w:r w:rsidRPr="009907EB">
              <w:rPr>
                <w:color w:val="auto"/>
                <w:sz w:val="18"/>
                <w:szCs w:val="18"/>
              </w:rPr>
              <w:t>- Gastro festival, inflatable slide, cooking traditional soup "guláš" making on the sports field, toy train for children</w:t>
            </w:r>
            <w:r>
              <w:rPr>
                <w:color w:val="auto"/>
                <w:sz w:val="18"/>
                <w:szCs w:val="18"/>
              </w:rPr>
              <w:t>.</w:t>
            </w:r>
          </w:p>
          <w:p w14:paraId="53099513" w14:textId="398DFBF2" w:rsidR="00F03515" w:rsidRDefault="00F03515" w:rsidP="0093231C">
            <w:pPr>
              <w:pStyle w:val="Odsekzoznamu"/>
              <w:spacing w:after="0"/>
              <w:ind w:left="0"/>
              <w:rPr>
                <w:rFonts w:eastAsia="Calibri" w:cs="Arial"/>
                <w:bCs/>
                <w:color w:val="595959" w:themeColor="text1" w:themeTint="A6"/>
                <w:sz w:val="18"/>
                <w:szCs w:val="18"/>
              </w:rPr>
            </w:pPr>
            <w:r>
              <w:rPr>
                <w:noProof/>
              </w:rPr>
              <w:drawing>
                <wp:inline distT="0" distB="0" distL="0" distR="0" wp14:anchorId="7C3A3217" wp14:editId="5638FEDC">
                  <wp:extent cx="2556344" cy="1442720"/>
                  <wp:effectExtent l="0" t="0" r="0" b="5080"/>
                  <wp:docPr id="76436263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3680" cy="1452504"/>
                          </a:xfrm>
                          <a:prstGeom prst="rect">
                            <a:avLst/>
                          </a:prstGeom>
                          <a:noFill/>
                          <a:ln>
                            <a:noFill/>
                          </a:ln>
                        </pic:spPr>
                      </pic:pic>
                    </a:graphicData>
                  </a:graphic>
                </wp:inline>
              </w:drawing>
            </w:r>
            <w:r>
              <w:rPr>
                <w:noProof/>
              </w:rPr>
              <w:drawing>
                <wp:inline distT="0" distB="0" distL="0" distR="0" wp14:anchorId="1707518D" wp14:editId="526993A2">
                  <wp:extent cx="2596101" cy="1430001"/>
                  <wp:effectExtent l="0" t="0" r="0" b="0"/>
                  <wp:docPr id="115299983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0127" cy="1459760"/>
                          </a:xfrm>
                          <a:prstGeom prst="rect">
                            <a:avLst/>
                          </a:prstGeom>
                          <a:noFill/>
                          <a:ln>
                            <a:noFill/>
                          </a:ln>
                        </pic:spPr>
                      </pic:pic>
                    </a:graphicData>
                  </a:graphic>
                </wp:inline>
              </w:drawing>
            </w:r>
          </w:p>
          <w:p w14:paraId="40032C06" w14:textId="0DEDE543" w:rsidR="00F03515" w:rsidRPr="00F03515" w:rsidRDefault="00F03515" w:rsidP="00F03515">
            <w:pPr>
              <w:pStyle w:val="Odsekzoznamu"/>
              <w:spacing w:after="0"/>
              <w:ind w:left="0"/>
              <w:rPr>
                <w:rFonts w:eastAsia="Calibri" w:cs="Arial"/>
                <w:bCs/>
                <w:color w:val="595959" w:themeColor="text1" w:themeTint="A6"/>
                <w:sz w:val="18"/>
                <w:szCs w:val="18"/>
                <w:lang w:val="sk-SK"/>
              </w:rPr>
            </w:pPr>
            <w:r>
              <w:rPr>
                <w:noProof/>
              </w:rPr>
              <w:drawing>
                <wp:inline distT="0" distB="0" distL="0" distR="0" wp14:anchorId="4D2860B6" wp14:editId="27BFE858">
                  <wp:extent cx="2460625" cy="1421464"/>
                  <wp:effectExtent l="0" t="0" r="0" b="7620"/>
                  <wp:docPr id="45463154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3074" cy="1469093"/>
                          </a:xfrm>
                          <a:prstGeom prst="rect">
                            <a:avLst/>
                          </a:prstGeom>
                          <a:noFill/>
                          <a:ln>
                            <a:noFill/>
                          </a:ln>
                        </pic:spPr>
                      </pic:pic>
                    </a:graphicData>
                  </a:graphic>
                </wp:inline>
              </w:drawing>
            </w:r>
            <w:r w:rsidRPr="00F03515">
              <w:rPr>
                <w:rFonts w:eastAsia="Calibri" w:cs="Arial"/>
                <w:bCs/>
                <w:color w:val="595959" w:themeColor="text1" w:themeTint="A6"/>
                <w:sz w:val="18"/>
                <w:szCs w:val="18"/>
                <w:lang w:val="sk-SK"/>
              </w:rPr>
              <w:drawing>
                <wp:inline distT="0" distB="0" distL="0" distR="0" wp14:anchorId="167C778D" wp14:editId="6419304E">
                  <wp:extent cx="2679590" cy="1433830"/>
                  <wp:effectExtent l="0" t="0" r="6985" b="0"/>
                  <wp:docPr id="211449411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2842" cy="1462325"/>
                          </a:xfrm>
                          <a:prstGeom prst="rect">
                            <a:avLst/>
                          </a:prstGeom>
                          <a:noFill/>
                          <a:ln>
                            <a:noFill/>
                          </a:ln>
                        </pic:spPr>
                      </pic:pic>
                    </a:graphicData>
                  </a:graphic>
                </wp:inline>
              </w:drawing>
            </w:r>
          </w:p>
          <w:p w14:paraId="348AF4CD" w14:textId="6A314265" w:rsidR="00F03515" w:rsidRDefault="00F03515" w:rsidP="0093231C">
            <w:pPr>
              <w:pStyle w:val="Odsekzoznamu"/>
              <w:spacing w:after="0"/>
              <w:ind w:left="0"/>
              <w:rPr>
                <w:rFonts w:eastAsia="Calibri" w:cs="Arial"/>
                <w:bCs/>
                <w:color w:val="595959" w:themeColor="text1" w:themeTint="A6"/>
                <w:sz w:val="18"/>
                <w:szCs w:val="18"/>
              </w:rPr>
            </w:pPr>
            <w:r>
              <w:rPr>
                <w:noProof/>
              </w:rPr>
              <w:drawing>
                <wp:inline distT="0" distB="0" distL="0" distR="0" wp14:anchorId="4ECA08DC" wp14:editId="0A32BCE2">
                  <wp:extent cx="2468880" cy="1117158"/>
                  <wp:effectExtent l="0" t="0" r="7620" b="6985"/>
                  <wp:docPr id="105022865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2900" cy="1128027"/>
                          </a:xfrm>
                          <a:prstGeom prst="rect">
                            <a:avLst/>
                          </a:prstGeom>
                          <a:noFill/>
                          <a:ln>
                            <a:noFill/>
                          </a:ln>
                        </pic:spPr>
                      </pic:pic>
                    </a:graphicData>
                  </a:graphic>
                </wp:inline>
              </w:drawing>
            </w:r>
            <w:r>
              <w:rPr>
                <w:noProof/>
              </w:rPr>
              <w:drawing>
                <wp:inline distT="0" distB="0" distL="0" distR="0" wp14:anchorId="14BB3AEA" wp14:editId="21E558E3">
                  <wp:extent cx="2663163" cy="1307340"/>
                  <wp:effectExtent l="0" t="0" r="4445" b="7620"/>
                  <wp:docPr id="110616523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229" cy="1327990"/>
                          </a:xfrm>
                          <a:prstGeom prst="rect">
                            <a:avLst/>
                          </a:prstGeom>
                          <a:noFill/>
                          <a:ln>
                            <a:noFill/>
                          </a:ln>
                        </pic:spPr>
                      </pic:pic>
                    </a:graphicData>
                  </a:graphic>
                </wp:inline>
              </w:drawing>
            </w:r>
          </w:p>
          <w:p w14:paraId="4774C4FB" w14:textId="62EE3A2C" w:rsidR="00F03515" w:rsidRPr="000024D1" w:rsidRDefault="00F03515" w:rsidP="0093231C">
            <w:pPr>
              <w:pStyle w:val="Odsekzoznamu"/>
              <w:spacing w:after="0"/>
              <w:ind w:left="0"/>
              <w:rPr>
                <w:rFonts w:eastAsia="Calibri" w:cs="Arial"/>
                <w:bCs/>
                <w:color w:val="595959" w:themeColor="text1" w:themeTint="A6"/>
                <w:sz w:val="18"/>
                <w:szCs w:val="18"/>
              </w:rPr>
            </w:pPr>
          </w:p>
        </w:tc>
      </w:tr>
    </w:tbl>
    <w:p w14:paraId="5ADB1B5D" w14:textId="0F6B3BDB" w:rsidR="000010A0" w:rsidRPr="00624B96" w:rsidRDefault="000010A0" w:rsidP="005950BB">
      <w:bookmarkStart w:id="0" w:name="_Toc75973434"/>
      <w:bookmarkEnd w:id="0"/>
    </w:p>
    <w:tbl>
      <w:tblPr>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26"/>
        <w:gridCol w:w="2155"/>
        <w:gridCol w:w="5465"/>
      </w:tblGrid>
      <w:tr w:rsidR="000010A0" w:rsidRPr="00D73918" w14:paraId="2CFA74CC" w14:textId="77777777" w:rsidTr="00DB0D3D">
        <w:trPr>
          <w:jc w:val="center"/>
        </w:trPr>
        <w:tc>
          <w:tcPr>
            <w:tcW w:w="8946" w:type="dxa"/>
            <w:gridSpan w:val="3"/>
            <w:hideMark/>
          </w:tcPr>
          <w:p w14:paraId="22B5A151" w14:textId="77777777" w:rsidR="000010A0" w:rsidRPr="00D73918" w:rsidRDefault="000010A0" w:rsidP="00DB0D3D">
            <w:pPr>
              <w:spacing w:after="0" w:line="276" w:lineRule="auto"/>
              <w:jc w:val="center"/>
              <w:rPr>
                <w:rFonts w:eastAsia="Calibri" w:cs="Arial"/>
                <w:b/>
                <w:color w:val="4AA55B"/>
                <w:sz w:val="18"/>
                <w:szCs w:val="18"/>
                <w:lang w:val="hu-HU" w:eastAsia="ko-KR" w:bidi="ne-NP"/>
              </w:rPr>
            </w:pPr>
            <w:r w:rsidRPr="00D73918">
              <w:rPr>
                <w:rFonts w:eastAsia="Calibri" w:cs="Arial"/>
                <w:b/>
                <w:color w:val="4AA55B"/>
                <w:sz w:val="18"/>
                <w:szCs w:val="18"/>
                <w:lang w:val="hu-HU" w:eastAsia="ko-KR" w:bidi="ne-NP"/>
              </w:rPr>
              <w:t>HISTORY OF CHANGES</w:t>
            </w:r>
          </w:p>
        </w:tc>
      </w:tr>
      <w:tr w:rsidR="000010A0" w:rsidRPr="00D73918" w14:paraId="06A61248" w14:textId="77777777" w:rsidTr="00DB0D3D">
        <w:trPr>
          <w:jc w:val="center"/>
        </w:trPr>
        <w:tc>
          <w:tcPr>
            <w:tcW w:w="1326" w:type="dxa"/>
            <w:hideMark/>
          </w:tcPr>
          <w:p w14:paraId="1F5F7DD1"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VERSION</w:t>
            </w:r>
          </w:p>
        </w:tc>
        <w:tc>
          <w:tcPr>
            <w:tcW w:w="2155" w:type="dxa"/>
            <w:hideMark/>
          </w:tcPr>
          <w:p w14:paraId="2D6A8E3F"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Times New Roman" w:cs="Arial"/>
                <w:color w:val="4AA55B"/>
                <w:sz w:val="18"/>
                <w:szCs w:val="18"/>
                <w:lang w:eastAsia="ko-KR"/>
              </w:rPr>
              <w:t xml:space="preserve">PUBLICATION </w:t>
            </w:r>
            <w:r w:rsidRPr="00D73918">
              <w:rPr>
                <w:rFonts w:eastAsia="Calibri" w:cs="Arial"/>
                <w:color w:val="4AA55B"/>
                <w:sz w:val="18"/>
                <w:szCs w:val="18"/>
                <w:lang w:val="hu-HU" w:eastAsia="ko-KR" w:bidi="ne-NP"/>
              </w:rPr>
              <w:t>DATE</w:t>
            </w:r>
          </w:p>
        </w:tc>
        <w:tc>
          <w:tcPr>
            <w:tcW w:w="5465" w:type="dxa"/>
            <w:hideMark/>
          </w:tcPr>
          <w:p w14:paraId="6BDFE02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CHANGE</w:t>
            </w:r>
          </w:p>
        </w:tc>
      </w:tr>
      <w:tr w:rsidR="000010A0" w:rsidRPr="00D73918" w14:paraId="607A225A" w14:textId="77777777" w:rsidTr="00DB0D3D">
        <w:trPr>
          <w:jc w:val="center"/>
        </w:trPr>
        <w:tc>
          <w:tcPr>
            <w:tcW w:w="1326" w:type="dxa"/>
            <w:hideMark/>
          </w:tcPr>
          <w:p w14:paraId="2C1801F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1.0</w:t>
            </w:r>
          </w:p>
        </w:tc>
        <w:tc>
          <w:tcPr>
            <w:tcW w:w="2155" w:type="dxa"/>
            <w:hideMark/>
          </w:tcPr>
          <w:p w14:paraId="300F2D5A" w14:textId="44334291" w:rsidR="000010A0" w:rsidRPr="00D73918" w:rsidRDefault="000010A0" w:rsidP="002D32EE">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01.0</w:t>
            </w:r>
            <w:r w:rsidR="002D32EE">
              <w:rPr>
                <w:rFonts w:eastAsia="Calibri" w:cs="Arial"/>
                <w:color w:val="4AA55B"/>
                <w:sz w:val="18"/>
                <w:szCs w:val="18"/>
                <w:lang w:val="hu-HU" w:eastAsia="ko-KR" w:bidi="ne-NP"/>
              </w:rPr>
              <w:t>4</w:t>
            </w:r>
            <w:r w:rsidRPr="00D73918">
              <w:rPr>
                <w:rFonts w:eastAsia="Calibri" w:cs="Arial"/>
                <w:color w:val="4AA55B"/>
                <w:sz w:val="18"/>
                <w:szCs w:val="18"/>
                <w:lang w:val="hu-HU" w:eastAsia="ko-KR" w:bidi="ne-NP"/>
              </w:rPr>
              <w:t>.202</w:t>
            </w:r>
            <w:r w:rsidR="002D32EE">
              <w:rPr>
                <w:rFonts w:eastAsia="Calibri" w:cs="Arial"/>
                <w:color w:val="4AA55B"/>
                <w:sz w:val="18"/>
                <w:szCs w:val="18"/>
                <w:lang w:val="hu-HU" w:eastAsia="ko-KR" w:bidi="ne-NP"/>
              </w:rPr>
              <w:t>2</w:t>
            </w:r>
          </w:p>
        </w:tc>
        <w:tc>
          <w:tcPr>
            <w:tcW w:w="5465" w:type="dxa"/>
          </w:tcPr>
          <w:p w14:paraId="514BB561" w14:textId="77777777" w:rsidR="000010A0" w:rsidRPr="00D73918" w:rsidRDefault="000010A0" w:rsidP="00DB0D3D">
            <w:pPr>
              <w:spacing w:after="0" w:line="276" w:lineRule="auto"/>
              <w:jc w:val="both"/>
              <w:rPr>
                <w:rFonts w:eastAsia="Calibri" w:cs="Arial"/>
                <w:color w:val="4AA55B"/>
                <w:sz w:val="18"/>
                <w:szCs w:val="18"/>
                <w:lang w:val="hu-HU" w:eastAsia="ko-KR" w:bidi="ne-NP"/>
              </w:rPr>
            </w:pPr>
            <w:r w:rsidRPr="00D73918">
              <w:rPr>
                <w:rFonts w:eastAsia="Calibri" w:cs="Arial"/>
                <w:color w:val="4AA55B"/>
                <w:sz w:val="18"/>
                <w:szCs w:val="18"/>
                <w:lang w:val="hu-HU" w:eastAsia="ko-KR" w:bidi="ne-NP"/>
              </w:rPr>
              <w:t>Initial version (new MFF).</w:t>
            </w:r>
          </w:p>
        </w:tc>
      </w:tr>
      <w:tr w:rsidR="000010A0" w:rsidRPr="00D73918" w14:paraId="5C9C758A" w14:textId="77777777" w:rsidTr="00DB0D3D">
        <w:trPr>
          <w:jc w:val="center"/>
        </w:trPr>
        <w:tc>
          <w:tcPr>
            <w:tcW w:w="1326" w:type="dxa"/>
          </w:tcPr>
          <w:p w14:paraId="4884C7E9"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28F62118"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05605B55"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r w:rsidR="000010A0" w:rsidRPr="00D73918" w14:paraId="6FED6F77" w14:textId="77777777" w:rsidTr="00DB0D3D">
        <w:trPr>
          <w:jc w:val="center"/>
        </w:trPr>
        <w:tc>
          <w:tcPr>
            <w:tcW w:w="1326" w:type="dxa"/>
          </w:tcPr>
          <w:p w14:paraId="795608AB"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74978AA5"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74AEC5F6"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bl>
    <w:p w14:paraId="6DB54609" w14:textId="3FA494C4" w:rsidR="00073BAC" w:rsidRDefault="00073BAC" w:rsidP="00643170"/>
    <w:sectPr w:rsidR="00073BAC" w:rsidSect="002D32EE">
      <w:headerReference w:type="default" r:id="rId19"/>
      <w:footerReference w:type="even" r:id="rId20"/>
      <w:footerReference w:type="default" r:id="rId21"/>
      <w:headerReference w:type="first" r:id="rId22"/>
      <w:footerReference w:type="first" r:id="rId23"/>
      <w:pgSz w:w="11906" w:h="16838" w:code="9"/>
      <w:pgMar w:top="1276" w:right="1588" w:bottom="1276" w:left="1588" w:header="6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BE29" w14:textId="77777777" w:rsidR="003439E7" w:rsidRDefault="003439E7">
      <w:r>
        <w:separator/>
      </w:r>
    </w:p>
  </w:endnote>
  <w:endnote w:type="continuationSeparator" w:id="0">
    <w:p w14:paraId="5DBEE4EC" w14:textId="77777777" w:rsidR="003439E7" w:rsidRDefault="0034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Sans">
    <w:altName w:val="Lucida Sans"/>
    <w:panose1 w:val="00000000000000000000"/>
    <w:charset w:val="4D"/>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2" w14:textId="77777777" w:rsidR="003122DB" w:rsidRDefault="003122DB" w:rsidP="00EB04A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F3E8C">
      <w:rPr>
        <w:rStyle w:val="slostrany"/>
        <w:noProof/>
      </w:rPr>
      <w:t>4</w:t>
    </w:r>
    <w:r>
      <w:rPr>
        <w:rStyle w:val="slostrany"/>
      </w:rPr>
      <w:fldChar w:fldCharType="end"/>
    </w:r>
  </w:p>
  <w:p w14:paraId="6DB54613" w14:textId="77777777" w:rsidR="003122DB" w:rsidRDefault="003122DB" w:rsidP="00EB04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4" w14:textId="52B5EBE6" w:rsidR="004812C2" w:rsidRPr="004812C2" w:rsidRDefault="004812C2" w:rsidP="00DC6296">
    <w:pPr>
      <w:pStyle w:val="Pta"/>
      <w:jc w:val="right"/>
      <w:rPr>
        <w:rFonts w:ascii="Times New Roman" w:hAnsi="Times New Roman"/>
        <w:sz w:val="20"/>
      </w:rPr>
    </w:pPr>
    <w:r w:rsidRPr="004812C2">
      <w:rPr>
        <w:rFonts w:ascii="Times New Roman" w:hAnsi="Times New Roman"/>
        <w:sz w:val="20"/>
      </w:rPr>
      <w:fldChar w:fldCharType="begin"/>
    </w:r>
    <w:r w:rsidRPr="004812C2">
      <w:rPr>
        <w:rFonts w:ascii="Times New Roman" w:hAnsi="Times New Roman"/>
        <w:sz w:val="20"/>
      </w:rPr>
      <w:instrText xml:space="preserve"> PAGE   \* MERGEFORMAT </w:instrText>
    </w:r>
    <w:r w:rsidRPr="004812C2">
      <w:rPr>
        <w:rFonts w:ascii="Times New Roman" w:hAnsi="Times New Roman"/>
        <w:sz w:val="20"/>
      </w:rPr>
      <w:fldChar w:fldCharType="separate"/>
    </w:r>
    <w:r w:rsidR="002B4212">
      <w:rPr>
        <w:rFonts w:ascii="Times New Roman" w:hAnsi="Times New Roman"/>
        <w:noProof/>
        <w:sz w:val="20"/>
      </w:rPr>
      <w:t>1</w:t>
    </w:r>
    <w:r w:rsidRPr="004812C2">
      <w:rPr>
        <w:rFonts w:ascii="Times New Roman" w:hAnsi="Times New Roman"/>
        <w:noProof/>
        <w:sz w:val="20"/>
      </w:rPr>
      <w:fldChar w:fldCharType="end"/>
    </w:r>
  </w:p>
  <w:p w14:paraId="6DB54615" w14:textId="77777777" w:rsidR="004812C2" w:rsidRDefault="004812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7" w14:textId="77777777" w:rsidR="003122DB" w:rsidRDefault="003122DB">
    <w:pPr>
      <w:pStyle w:val="Pta"/>
      <w:rPr>
        <w:sz w:val="24"/>
        <w:szCs w:val="24"/>
      </w:rPr>
    </w:pPr>
  </w:p>
  <w:p w14:paraId="6DB54618" w14:textId="77777777" w:rsidR="003122DB" w:rsidRDefault="003122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D0F2" w14:textId="77777777" w:rsidR="003439E7" w:rsidRDefault="003439E7">
      <w:r>
        <w:separator/>
      </w:r>
    </w:p>
  </w:footnote>
  <w:footnote w:type="continuationSeparator" w:id="0">
    <w:p w14:paraId="2FC8861F" w14:textId="77777777" w:rsidR="003439E7" w:rsidRDefault="00343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4611" w14:textId="6EA14742" w:rsidR="00765DDA" w:rsidRPr="00F3524E" w:rsidRDefault="008A63F9" w:rsidP="00F3524E">
    <w:pPr>
      <w:jc w:val="right"/>
      <w:rPr>
        <w:rFonts w:eastAsia="Calibri" w:cs="Arial"/>
        <w:color w:val="808080"/>
        <w:sz w:val="16"/>
        <w:szCs w:val="16"/>
        <w:lang w:val="fr-BE"/>
      </w:rPr>
    </w:pPr>
    <w:r w:rsidRPr="00D73918">
      <w:rPr>
        <w:rFonts w:eastAsia="Calibri" w:cs="Arial"/>
        <w:color w:val="808080"/>
        <w:sz w:val="16"/>
        <w:szCs w:val="16"/>
        <w:lang w:val="fr-BE"/>
      </w:rPr>
      <w:t xml:space="preserve">EU Grants: </w:t>
    </w:r>
    <w:r w:rsidR="002D32EE">
      <w:rPr>
        <w:rFonts w:eastAsia="Calibri" w:cs="Arial"/>
        <w:color w:val="808080"/>
        <w:sz w:val="16"/>
        <w:szCs w:val="16"/>
        <w:lang w:val="fr-BE"/>
      </w:rPr>
      <w:t>Event description sheet</w:t>
    </w:r>
    <w:r w:rsidRPr="00D73918">
      <w:rPr>
        <w:rFonts w:eastAsia="Calibri" w:cs="Arial"/>
        <w:color w:val="808080"/>
        <w:sz w:val="16"/>
        <w:szCs w:val="16"/>
        <w:lang w:val="fr-BE"/>
      </w:rPr>
      <w:t xml:space="preserve"> (</w:t>
    </w:r>
    <w:r w:rsidR="002D32EE">
      <w:rPr>
        <w:rFonts w:eastAsia="Calibri" w:cs="Arial"/>
        <w:color w:val="808080"/>
        <w:sz w:val="16"/>
        <w:szCs w:val="16"/>
        <w:lang w:val="fr-BE"/>
      </w:rPr>
      <w:t>CERV</w:t>
    </w:r>
    <w:r w:rsidRPr="00D73918">
      <w:rPr>
        <w:rFonts w:eastAsia="Calibri" w:cs="Arial"/>
        <w:color w:val="808080"/>
        <w:sz w:val="16"/>
        <w:szCs w:val="16"/>
        <w:lang w:val="fr-BE"/>
      </w:rPr>
      <w:t xml:space="preserve">): V1.0 – </w:t>
    </w:r>
    <w:r w:rsidR="005407BE" w:rsidRPr="00D73918">
      <w:rPr>
        <w:rFonts w:eastAsia="Calibri" w:cs="Arial"/>
        <w:color w:val="808080"/>
        <w:sz w:val="16"/>
        <w:szCs w:val="16"/>
        <w:lang w:val="fr-BE"/>
      </w:rPr>
      <w:t>01.0</w:t>
    </w:r>
    <w:r w:rsidR="002D32EE">
      <w:rPr>
        <w:rFonts w:eastAsia="Calibri" w:cs="Arial"/>
        <w:color w:val="808080"/>
        <w:sz w:val="16"/>
        <w:szCs w:val="16"/>
        <w:lang w:val="fr-BE"/>
      </w:rPr>
      <w:t>4</w:t>
    </w:r>
    <w:r w:rsidR="005407BE" w:rsidRPr="00D73918">
      <w:rPr>
        <w:rFonts w:eastAsia="Calibri" w:cs="Arial"/>
        <w:color w:val="808080"/>
        <w:sz w:val="16"/>
        <w:szCs w:val="16"/>
        <w:lang w:val="fr-BE"/>
      </w:rPr>
      <w:t>.202</w:t>
    </w:r>
    <w:r w:rsidR="002D32EE">
      <w:rPr>
        <w:rFonts w:eastAsia="Calibri" w:cs="Arial"/>
        <w:color w:val="808080"/>
        <w:sz w:val="16"/>
        <w:szCs w:val="16"/>
        <w:lang w:val="fr-BE"/>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CB8D" w14:textId="35B51AE8" w:rsidR="000B46DC" w:rsidRPr="000B46DC" w:rsidRDefault="000B46DC" w:rsidP="000B46DC">
    <w:pPr>
      <w:spacing w:after="0"/>
      <w:jc w:val="right"/>
      <w:rPr>
        <w:rFonts w:eastAsia="Times New Roman" w:cs="Arial"/>
        <w:color w:val="7F7F7F"/>
        <w:sz w:val="16"/>
        <w:szCs w:val="20"/>
        <w:lang w:val="fr-BE" w:eastAsia="en-GB"/>
      </w:rPr>
    </w:pPr>
    <w:r w:rsidRPr="000B46DC">
      <w:rPr>
        <w:rFonts w:eastAsia="Times New Roman" w:cs="Arial"/>
        <w:color w:val="7F7F7F"/>
        <w:sz w:val="16"/>
        <w:szCs w:val="20"/>
        <w:lang w:val="fr-BE" w:eastAsia="nl-BE"/>
      </w:rPr>
      <w:t xml:space="preserve">EU Grants: </w:t>
    </w:r>
    <w:r w:rsidR="002D32EE">
      <w:rPr>
        <w:rFonts w:eastAsia="Times New Roman" w:cs="Arial"/>
        <w:color w:val="7F7F7F"/>
        <w:sz w:val="16"/>
        <w:szCs w:val="20"/>
        <w:lang w:val="fr-BE" w:eastAsia="nl-BE"/>
      </w:rPr>
      <w:t>Event description sheet</w:t>
    </w:r>
    <w:r w:rsidRPr="000B46DC">
      <w:rPr>
        <w:rFonts w:eastAsia="Times New Roman" w:cs="Arial"/>
        <w:color w:val="7F7F7F"/>
        <w:sz w:val="16"/>
        <w:szCs w:val="20"/>
        <w:lang w:val="fr-BE" w:eastAsia="nl-BE"/>
      </w:rPr>
      <w:t xml:space="preserve"> (</w:t>
    </w:r>
    <w:r w:rsidR="002D32EE">
      <w:rPr>
        <w:rFonts w:eastAsia="Times New Roman" w:cs="Arial"/>
        <w:color w:val="7F7F7F"/>
        <w:sz w:val="16"/>
        <w:szCs w:val="20"/>
        <w:lang w:val="fr-BE" w:eastAsia="nl-BE"/>
      </w:rPr>
      <w:t>CERV</w:t>
    </w:r>
    <w:r w:rsidRPr="000B46DC">
      <w:rPr>
        <w:rFonts w:eastAsia="Times New Roman" w:cs="Arial"/>
        <w:color w:val="7F7F7F"/>
        <w:sz w:val="16"/>
        <w:szCs w:val="20"/>
        <w:lang w:val="fr-BE" w:eastAsia="nl-BE"/>
      </w:rPr>
      <w:t xml:space="preserve">): </w:t>
    </w:r>
    <w:r w:rsidRPr="000B46DC">
      <w:rPr>
        <w:rFonts w:eastAsia="Times New Roman" w:cs="Arial"/>
        <w:color w:val="7F7F7F"/>
        <w:sz w:val="16"/>
        <w:szCs w:val="20"/>
        <w:lang w:val="fr-BE" w:eastAsia="ko-KR"/>
      </w:rPr>
      <w:t xml:space="preserve">V1.0 – </w:t>
    </w:r>
    <w:r>
      <w:rPr>
        <w:rFonts w:eastAsia="Times New Roman" w:cs="Arial"/>
        <w:color w:val="7F7F7F"/>
        <w:sz w:val="16"/>
        <w:szCs w:val="20"/>
        <w:lang w:val="fr-BE" w:eastAsia="ko-KR"/>
      </w:rPr>
      <w:t>01</w:t>
    </w:r>
    <w:r w:rsidRPr="000B46DC">
      <w:rPr>
        <w:rFonts w:eastAsia="Times New Roman" w:cs="Arial"/>
        <w:color w:val="7F7F7F"/>
        <w:sz w:val="16"/>
        <w:szCs w:val="20"/>
        <w:lang w:val="fr-BE" w:eastAsia="ko-KR"/>
      </w:rPr>
      <w:t>.</w:t>
    </w:r>
    <w:r>
      <w:rPr>
        <w:rFonts w:eastAsia="Times New Roman" w:cs="Arial"/>
        <w:color w:val="7F7F7F"/>
        <w:sz w:val="16"/>
        <w:szCs w:val="20"/>
        <w:lang w:val="fr-BE" w:eastAsia="ko-KR"/>
      </w:rPr>
      <w:t>0</w:t>
    </w:r>
    <w:r w:rsidR="002D32EE">
      <w:rPr>
        <w:rFonts w:eastAsia="Times New Roman" w:cs="Arial"/>
        <w:color w:val="7F7F7F"/>
        <w:sz w:val="16"/>
        <w:szCs w:val="20"/>
        <w:lang w:val="fr-BE" w:eastAsia="ko-KR"/>
      </w:rPr>
      <w:t>4</w:t>
    </w:r>
    <w:r w:rsidRPr="000B46DC">
      <w:rPr>
        <w:rFonts w:eastAsia="Times New Roman" w:cs="Arial"/>
        <w:color w:val="7F7F7F"/>
        <w:sz w:val="16"/>
        <w:szCs w:val="20"/>
        <w:lang w:val="fr-BE" w:eastAsia="ko-KR"/>
      </w:rPr>
      <w:t>.202</w:t>
    </w:r>
    <w:r w:rsidR="002D32EE">
      <w:rPr>
        <w:rFonts w:eastAsia="Times New Roman" w:cs="Arial"/>
        <w:color w:val="7F7F7F"/>
        <w:sz w:val="16"/>
        <w:szCs w:val="20"/>
        <w:lang w:val="fr-BE" w:eastAsia="ko-K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2.4pt;visibility:visible;mso-wrap-style:square" o:bullet="t">
        <v:imagedata r:id="rId1" o:title=""/>
      </v:shape>
    </w:pict>
  </w:numPicBullet>
  <w:abstractNum w:abstractNumId="0" w15:restartNumberingAfterBreak="0">
    <w:nsid w:val="005D21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2D461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75C33"/>
    <w:multiLevelType w:val="hybridMultilevel"/>
    <w:tmpl w:val="992238D8"/>
    <w:lvl w:ilvl="0" w:tplc="A008DC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163AE"/>
    <w:multiLevelType w:val="hybridMultilevel"/>
    <w:tmpl w:val="CD12E2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25408D"/>
    <w:multiLevelType w:val="hybridMultilevel"/>
    <w:tmpl w:val="674C4152"/>
    <w:lvl w:ilvl="0" w:tplc="08090017">
      <w:start w:val="1"/>
      <w:numFmt w:val="lowerLetter"/>
      <w:lvlText w:val="%1)"/>
      <w:lvlJc w:val="left"/>
      <w:pPr>
        <w:ind w:left="-430" w:hanging="360"/>
      </w:pPr>
    </w:lvl>
    <w:lvl w:ilvl="1" w:tplc="08090019" w:tentative="1">
      <w:start w:val="1"/>
      <w:numFmt w:val="lowerLetter"/>
      <w:lvlText w:val="%2."/>
      <w:lvlJc w:val="left"/>
      <w:pPr>
        <w:ind w:left="290" w:hanging="360"/>
      </w:pPr>
    </w:lvl>
    <w:lvl w:ilvl="2" w:tplc="0809001B" w:tentative="1">
      <w:start w:val="1"/>
      <w:numFmt w:val="lowerRoman"/>
      <w:lvlText w:val="%3."/>
      <w:lvlJc w:val="right"/>
      <w:pPr>
        <w:ind w:left="1010" w:hanging="180"/>
      </w:pPr>
    </w:lvl>
    <w:lvl w:ilvl="3" w:tplc="0809000F" w:tentative="1">
      <w:start w:val="1"/>
      <w:numFmt w:val="decimal"/>
      <w:lvlText w:val="%4."/>
      <w:lvlJc w:val="left"/>
      <w:pPr>
        <w:ind w:left="1730" w:hanging="360"/>
      </w:pPr>
    </w:lvl>
    <w:lvl w:ilvl="4" w:tplc="08090019" w:tentative="1">
      <w:start w:val="1"/>
      <w:numFmt w:val="lowerLetter"/>
      <w:lvlText w:val="%5."/>
      <w:lvlJc w:val="left"/>
      <w:pPr>
        <w:ind w:left="2450" w:hanging="360"/>
      </w:pPr>
    </w:lvl>
    <w:lvl w:ilvl="5" w:tplc="0809001B" w:tentative="1">
      <w:start w:val="1"/>
      <w:numFmt w:val="lowerRoman"/>
      <w:lvlText w:val="%6."/>
      <w:lvlJc w:val="right"/>
      <w:pPr>
        <w:ind w:left="3170" w:hanging="180"/>
      </w:pPr>
    </w:lvl>
    <w:lvl w:ilvl="6" w:tplc="0809000F" w:tentative="1">
      <w:start w:val="1"/>
      <w:numFmt w:val="decimal"/>
      <w:lvlText w:val="%7."/>
      <w:lvlJc w:val="left"/>
      <w:pPr>
        <w:ind w:left="3890" w:hanging="360"/>
      </w:pPr>
    </w:lvl>
    <w:lvl w:ilvl="7" w:tplc="08090019" w:tentative="1">
      <w:start w:val="1"/>
      <w:numFmt w:val="lowerLetter"/>
      <w:lvlText w:val="%8."/>
      <w:lvlJc w:val="left"/>
      <w:pPr>
        <w:ind w:left="4610" w:hanging="360"/>
      </w:pPr>
    </w:lvl>
    <w:lvl w:ilvl="8" w:tplc="0809001B" w:tentative="1">
      <w:start w:val="1"/>
      <w:numFmt w:val="lowerRoman"/>
      <w:lvlText w:val="%9."/>
      <w:lvlJc w:val="right"/>
      <w:pPr>
        <w:ind w:left="5330" w:hanging="180"/>
      </w:pPr>
    </w:lvl>
  </w:abstractNum>
  <w:abstractNum w:abstractNumId="5" w15:restartNumberingAfterBreak="0">
    <w:nsid w:val="436C43F2"/>
    <w:multiLevelType w:val="hybridMultilevel"/>
    <w:tmpl w:val="A76E97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9075A43"/>
    <w:multiLevelType w:val="hybridMultilevel"/>
    <w:tmpl w:val="FEC22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8E314A"/>
    <w:multiLevelType w:val="hybridMultilevel"/>
    <w:tmpl w:val="D9CCFEFE"/>
    <w:lvl w:ilvl="0" w:tplc="A89E2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D0BEC"/>
    <w:multiLevelType w:val="singleLevel"/>
    <w:tmpl w:val="FFFFFFFF"/>
    <w:lvl w:ilvl="0">
      <w:start w:val="1"/>
      <w:numFmt w:val="bullet"/>
      <w:pStyle w:val="Zoznamsodrkami"/>
      <w:lvlText w:val=""/>
      <w:lvlJc w:val="left"/>
      <w:pPr>
        <w:tabs>
          <w:tab w:val="num" w:pos="283"/>
        </w:tabs>
        <w:ind w:left="283" w:hanging="283"/>
      </w:pPr>
      <w:rPr>
        <w:rFonts w:ascii="Symbol" w:hAnsi="Symbol"/>
      </w:rPr>
    </w:lvl>
  </w:abstractNum>
  <w:abstractNum w:abstractNumId="9" w15:restartNumberingAfterBreak="0">
    <w:nsid w:val="656A6776"/>
    <w:multiLevelType w:val="hybridMultilevel"/>
    <w:tmpl w:val="7D3A9EEA"/>
    <w:lvl w:ilvl="0" w:tplc="BE50AD9E">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3F5924"/>
    <w:multiLevelType w:val="hybridMultilevel"/>
    <w:tmpl w:val="29228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77266E"/>
    <w:multiLevelType w:val="hybridMultilevel"/>
    <w:tmpl w:val="18D06044"/>
    <w:lvl w:ilvl="0" w:tplc="88EA1CE2">
      <w:start w:val="1"/>
      <w:numFmt w:val="bullet"/>
      <w:lvlText w:val=""/>
      <w:lvlJc w:val="left"/>
      <w:pPr>
        <w:ind w:left="720" w:hanging="360"/>
      </w:pPr>
      <w:rPr>
        <w:rFonts w:ascii="Symbol" w:hAnsi="Symbol" w:hint="default"/>
      </w:rPr>
    </w:lvl>
    <w:lvl w:ilvl="1" w:tplc="8E88683E">
      <w:start w:val="1"/>
      <w:numFmt w:val="bullet"/>
      <w:lvlText w:val="o"/>
      <w:lvlJc w:val="left"/>
      <w:pPr>
        <w:ind w:left="1440" w:hanging="360"/>
      </w:pPr>
      <w:rPr>
        <w:rFonts w:ascii="Courier New" w:hAnsi="Courier New" w:hint="default"/>
      </w:rPr>
    </w:lvl>
    <w:lvl w:ilvl="2" w:tplc="6C1AC37A">
      <w:start w:val="1"/>
      <w:numFmt w:val="bullet"/>
      <w:lvlText w:val=""/>
      <w:lvlJc w:val="left"/>
      <w:pPr>
        <w:ind w:left="2160" w:hanging="360"/>
      </w:pPr>
      <w:rPr>
        <w:rFonts w:ascii="Wingdings" w:hAnsi="Wingdings" w:hint="default"/>
      </w:rPr>
    </w:lvl>
    <w:lvl w:ilvl="3" w:tplc="B0B81D58">
      <w:start w:val="1"/>
      <w:numFmt w:val="bullet"/>
      <w:lvlText w:val=""/>
      <w:lvlJc w:val="left"/>
      <w:pPr>
        <w:ind w:left="2880" w:hanging="360"/>
      </w:pPr>
      <w:rPr>
        <w:rFonts w:ascii="Symbol" w:hAnsi="Symbol" w:hint="default"/>
      </w:rPr>
    </w:lvl>
    <w:lvl w:ilvl="4" w:tplc="320C5028">
      <w:start w:val="1"/>
      <w:numFmt w:val="bullet"/>
      <w:lvlText w:val="o"/>
      <w:lvlJc w:val="left"/>
      <w:pPr>
        <w:ind w:left="3600" w:hanging="360"/>
      </w:pPr>
      <w:rPr>
        <w:rFonts w:ascii="Courier New" w:hAnsi="Courier New" w:hint="default"/>
      </w:rPr>
    </w:lvl>
    <w:lvl w:ilvl="5" w:tplc="992A8A7A">
      <w:start w:val="1"/>
      <w:numFmt w:val="bullet"/>
      <w:lvlText w:val=""/>
      <w:lvlJc w:val="left"/>
      <w:pPr>
        <w:ind w:left="4320" w:hanging="360"/>
      </w:pPr>
      <w:rPr>
        <w:rFonts w:ascii="Wingdings" w:hAnsi="Wingdings" w:hint="default"/>
      </w:rPr>
    </w:lvl>
    <w:lvl w:ilvl="6" w:tplc="D886366C">
      <w:start w:val="1"/>
      <w:numFmt w:val="bullet"/>
      <w:lvlText w:val=""/>
      <w:lvlJc w:val="left"/>
      <w:pPr>
        <w:ind w:left="5040" w:hanging="360"/>
      </w:pPr>
      <w:rPr>
        <w:rFonts w:ascii="Symbol" w:hAnsi="Symbol" w:hint="default"/>
      </w:rPr>
    </w:lvl>
    <w:lvl w:ilvl="7" w:tplc="21306ECA">
      <w:start w:val="1"/>
      <w:numFmt w:val="bullet"/>
      <w:lvlText w:val="o"/>
      <w:lvlJc w:val="left"/>
      <w:pPr>
        <w:ind w:left="5760" w:hanging="360"/>
      </w:pPr>
      <w:rPr>
        <w:rFonts w:ascii="Courier New" w:hAnsi="Courier New" w:hint="default"/>
      </w:rPr>
    </w:lvl>
    <w:lvl w:ilvl="8" w:tplc="B302C3F8">
      <w:start w:val="1"/>
      <w:numFmt w:val="bullet"/>
      <w:lvlText w:val=""/>
      <w:lvlJc w:val="left"/>
      <w:pPr>
        <w:ind w:left="6480" w:hanging="360"/>
      </w:pPr>
      <w:rPr>
        <w:rFonts w:ascii="Wingdings" w:hAnsi="Wingdings" w:hint="default"/>
      </w:rPr>
    </w:lvl>
  </w:abstractNum>
  <w:abstractNum w:abstractNumId="12" w15:restartNumberingAfterBreak="0">
    <w:nsid w:val="7B180FFE"/>
    <w:multiLevelType w:val="hybridMultilevel"/>
    <w:tmpl w:val="788CF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89025902">
    <w:abstractNumId w:val="5"/>
  </w:num>
  <w:num w:numId="2" w16cid:durableId="1457747859">
    <w:abstractNumId w:val="10"/>
  </w:num>
  <w:num w:numId="3" w16cid:durableId="47924225">
    <w:abstractNumId w:val="12"/>
  </w:num>
  <w:num w:numId="4" w16cid:durableId="1767799661">
    <w:abstractNumId w:val="6"/>
  </w:num>
  <w:num w:numId="5" w16cid:durableId="369380705">
    <w:abstractNumId w:val="0"/>
  </w:num>
  <w:num w:numId="6" w16cid:durableId="560141398">
    <w:abstractNumId w:val="4"/>
  </w:num>
  <w:num w:numId="7" w16cid:durableId="1619797973">
    <w:abstractNumId w:val="9"/>
  </w:num>
  <w:num w:numId="8" w16cid:durableId="598176810">
    <w:abstractNumId w:val="7"/>
  </w:num>
  <w:num w:numId="9" w16cid:durableId="653143546">
    <w:abstractNumId w:val="2"/>
  </w:num>
  <w:num w:numId="10" w16cid:durableId="1649477751">
    <w:abstractNumId w:val="3"/>
  </w:num>
  <w:num w:numId="11" w16cid:durableId="2035033832">
    <w:abstractNumId w:val="11"/>
  </w:num>
  <w:num w:numId="12" w16cid:durableId="2107847428">
    <w:abstractNumId w:val="8"/>
  </w:num>
  <w:num w:numId="13" w16cid:durableId="157466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LW_DocType" w:val="NORMAL"/>
  </w:docVars>
  <w:rsids>
    <w:rsidRoot w:val="00EB04AC"/>
    <w:rsid w:val="00000A18"/>
    <w:rsid w:val="000010A0"/>
    <w:rsid w:val="000024D1"/>
    <w:rsid w:val="00005758"/>
    <w:rsid w:val="00011FCB"/>
    <w:rsid w:val="00013C21"/>
    <w:rsid w:val="000175D4"/>
    <w:rsid w:val="00017D67"/>
    <w:rsid w:val="00017DA9"/>
    <w:rsid w:val="000312CF"/>
    <w:rsid w:val="00031C8F"/>
    <w:rsid w:val="00033A46"/>
    <w:rsid w:val="00037AE7"/>
    <w:rsid w:val="0004462C"/>
    <w:rsid w:val="0005153B"/>
    <w:rsid w:val="0005187F"/>
    <w:rsid w:val="00052EC1"/>
    <w:rsid w:val="00053C1D"/>
    <w:rsid w:val="00054B22"/>
    <w:rsid w:val="000636BE"/>
    <w:rsid w:val="00064CC9"/>
    <w:rsid w:val="00073BAC"/>
    <w:rsid w:val="00077A71"/>
    <w:rsid w:val="000949E7"/>
    <w:rsid w:val="0009594F"/>
    <w:rsid w:val="000A04C7"/>
    <w:rsid w:val="000A08A0"/>
    <w:rsid w:val="000A1318"/>
    <w:rsid w:val="000A1413"/>
    <w:rsid w:val="000B46DC"/>
    <w:rsid w:val="000D5FD1"/>
    <w:rsid w:val="000D642C"/>
    <w:rsid w:val="000E080D"/>
    <w:rsid w:val="000E44D0"/>
    <w:rsid w:val="000E6B93"/>
    <w:rsid w:val="00104784"/>
    <w:rsid w:val="00116DB8"/>
    <w:rsid w:val="00117FA2"/>
    <w:rsid w:val="00134276"/>
    <w:rsid w:val="0013780D"/>
    <w:rsid w:val="001406E6"/>
    <w:rsid w:val="00140729"/>
    <w:rsid w:val="0015671A"/>
    <w:rsid w:val="00164DBB"/>
    <w:rsid w:val="00175AB2"/>
    <w:rsid w:val="001770F0"/>
    <w:rsid w:val="001853FE"/>
    <w:rsid w:val="00185409"/>
    <w:rsid w:val="001857C1"/>
    <w:rsid w:val="001A0528"/>
    <w:rsid w:val="001A3C51"/>
    <w:rsid w:val="001A433F"/>
    <w:rsid w:val="001A5698"/>
    <w:rsid w:val="001B0EF5"/>
    <w:rsid w:val="001B3EC2"/>
    <w:rsid w:val="001B4BCC"/>
    <w:rsid w:val="001B668A"/>
    <w:rsid w:val="001C0840"/>
    <w:rsid w:val="001D0DB7"/>
    <w:rsid w:val="001D1768"/>
    <w:rsid w:val="001E61B7"/>
    <w:rsid w:val="001F326D"/>
    <w:rsid w:val="001F5D3C"/>
    <w:rsid w:val="0020385D"/>
    <w:rsid w:val="00203F4F"/>
    <w:rsid w:val="00204E82"/>
    <w:rsid w:val="00206A22"/>
    <w:rsid w:val="00214D8B"/>
    <w:rsid w:val="002253FC"/>
    <w:rsid w:val="00244A70"/>
    <w:rsid w:val="002529B5"/>
    <w:rsid w:val="00252D9D"/>
    <w:rsid w:val="0025723D"/>
    <w:rsid w:val="00262B81"/>
    <w:rsid w:val="002703F1"/>
    <w:rsid w:val="00272E59"/>
    <w:rsid w:val="00273862"/>
    <w:rsid w:val="002747D9"/>
    <w:rsid w:val="0027703E"/>
    <w:rsid w:val="00286EC6"/>
    <w:rsid w:val="002A023F"/>
    <w:rsid w:val="002A1386"/>
    <w:rsid w:val="002A2449"/>
    <w:rsid w:val="002A6850"/>
    <w:rsid w:val="002B4212"/>
    <w:rsid w:val="002C2716"/>
    <w:rsid w:val="002C6E59"/>
    <w:rsid w:val="002D2CD8"/>
    <w:rsid w:val="002D32EE"/>
    <w:rsid w:val="002D6027"/>
    <w:rsid w:val="002E5FCC"/>
    <w:rsid w:val="002F637D"/>
    <w:rsid w:val="002F74AB"/>
    <w:rsid w:val="00304E44"/>
    <w:rsid w:val="00306906"/>
    <w:rsid w:val="003122DB"/>
    <w:rsid w:val="003172C3"/>
    <w:rsid w:val="00322429"/>
    <w:rsid w:val="00322C9F"/>
    <w:rsid w:val="00323FAF"/>
    <w:rsid w:val="00326369"/>
    <w:rsid w:val="00334A1E"/>
    <w:rsid w:val="00334B95"/>
    <w:rsid w:val="00334C65"/>
    <w:rsid w:val="003426E1"/>
    <w:rsid w:val="003439E7"/>
    <w:rsid w:val="00345EBC"/>
    <w:rsid w:val="00350112"/>
    <w:rsid w:val="00351488"/>
    <w:rsid w:val="00352161"/>
    <w:rsid w:val="0035675E"/>
    <w:rsid w:val="00367453"/>
    <w:rsid w:val="003731F0"/>
    <w:rsid w:val="00374012"/>
    <w:rsid w:val="00383A67"/>
    <w:rsid w:val="00387F1D"/>
    <w:rsid w:val="00394F81"/>
    <w:rsid w:val="00396767"/>
    <w:rsid w:val="00396FFA"/>
    <w:rsid w:val="003A1856"/>
    <w:rsid w:val="003B6A00"/>
    <w:rsid w:val="003C3AEC"/>
    <w:rsid w:val="003C3CED"/>
    <w:rsid w:val="003C469B"/>
    <w:rsid w:val="003C55F6"/>
    <w:rsid w:val="003C7288"/>
    <w:rsid w:val="003D4042"/>
    <w:rsid w:val="003E0F60"/>
    <w:rsid w:val="003E2C87"/>
    <w:rsid w:val="003E4791"/>
    <w:rsid w:val="003F3E8C"/>
    <w:rsid w:val="004034B7"/>
    <w:rsid w:val="00405C25"/>
    <w:rsid w:val="00417ABF"/>
    <w:rsid w:val="004218B4"/>
    <w:rsid w:val="00422B00"/>
    <w:rsid w:val="00431A18"/>
    <w:rsid w:val="00437DCC"/>
    <w:rsid w:val="00444FCE"/>
    <w:rsid w:val="00457BDC"/>
    <w:rsid w:val="00476AEC"/>
    <w:rsid w:val="004812C2"/>
    <w:rsid w:val="00481588"/>
    <w:rsid w:val="00483F7D"/>
    <w:rsid w:val="004851EF"/>
    <w:rsid w:val="004960DE"/>
    <w:rsid w:val="0049780D"/>
    <w:rsid w:val="004A24DA"/>
    <w:rsid w:val="004A34AE"/>
    <w:rsid w:val="004A382F"/>
    <w:rsid w:val="004B4010"/>
    <w:rsid w:val="004B4277"/>
    <w:rsid w:val="004B4C77"/>
    <w:rsid w:val="004B71B2"/>
    <w:rsid w:val="004C4140"/>
    <w:rsid w:val="004D75F3"/>
    <w:rsid w:val="004E14B1"/>
    <w:rsid w:val="004E4344"/>
    <w:rsid w:val="004F1EB3"/>
    <w:rsid w:val="004F1F95"/>
    <w:rsid w:val="004F3C38"/>
    <w:rsid w:val="00513EBC"/>
    <w:rsid w:val="005179FF"/>
    <w:rsid w:val="00524610"/>
    <w:rsid w:val="005331BB"/>
    <w:rsid w:val="00536319"/>
    <w:rsid w:val="005407BE"/>
    <w:rsid w:val="00543D87"/>
    <w:rsid w:val="00543F29"/>
    <w:rsid w:val="0054775F"/>
    <w:rsid w:val="00561056"/>
    <w:rsid w:val="005706C8"/>
    <w:rsid w:val="0057130D"/>
    <w:rsid w:val="00572433"/>
    <w:rsid w:val="005819CF"/>
    <w:rsid w:val="005821E5"/>
    <w:rsid w:val="0058254D"/>
    <w:rsid w:val="005860E3"/>
    <w:rsid w:val="00587DC9"/>
    <w:rsid w:val="005910F9"/>
    <w:rsid w:val="005950BB"/>
    <w:rsid w:val="005A4B5E"/>
    <w:rsid w:val="005B1205"/>
    <w:rsid w:val="005C0E35"/>
    <w:rsid w:val="005C3EEF"/>
    <w:rsid w:val="005C4624"/>
    <w:rsid w:val="005D44A5"/>
    <w:rsid w:val="005E78AA"/>
    <w:rsid w:val="005E7E0A"/>
    <w:rsid w:val="005F232C"/>
    <w:rsid w:val="005F3041"/>
    <w:rsid w:val="0060444B"/>
    <w:rsid w:val="006105AE"/>
    <w:rsid w:val="006176C0"/>
    <w:rsid w:val="00617F98"/>
    <w:rsid w:val="00624B96"/>
    <w:rsid w:val="00624F87"/>
    <w:rsid w:val="006316B7"/>
    <w:rsid w:val="00633E69"/>
    <w:rsid w:val="00643170"/>
    <w:rsid w:val="006615EF"/>
    <w:rsid w:val="00661840"/>
    <w:rsid w:val="00666A1D"/>
    <w:rsid w:val="006729D5"/>
    <w:rsid w:val="00674F0A"/>
    <w:rsid w:val="00675E09"/>
    <w:rsid w:val="006830B5"/>
    <w:rsid w:val="00685636"/>
    <w:rsid w:val="00687397"/>
    <w:rsid w:val="00694B57"/>
    <w:rsid w:val="006A166B"/>
    <w:rsid w:val="006A39D1"/>
    <w:rsid w:val="006A4701"/>
    <w:rsid w:val="006B498C"/>
    <w:rsid w:val="006B6135"/>
    <w:rsid w:val="006C1553"/>
    <w:rsid w:val="006C27F5"/>
    <w:rsid w:val="006C2CC4"/>
    <w:rsid w:val="006D2958"/>
    <w:rsid w:val="006D667D"/>
    <w:rsid w:val="006E3550"/>
    <w:rsid w:val="006E4058"/>
    <w:rsid w:val="006E40D2"/>
    <w:rsid w:val="006E5E23"/>
    <w:rsid w:val="006F47A6"/>
    <w:rsid w:val="006F7415"/>
    <w:rsid w:val="007001BF"/>
    <w:rsid w:val="00702C7A"/>
    <w:rsid w:val="0070624C"/>
    <w:rsid w:val="00707C25"/>
    <w:rsid w:val="007365D2"/>
    <w:rsid w:val="00740AC1"/>
    <w:rsid w:val="00744DA4"/>
    <w:rsid w:val="00745C5E"/>
    <w:rsid w:val="007470C3"/>
    <w:rsid w:val="0075062F"/>
    <w:rsid w:val="00754867"/>
    <w:rsid w:val="00754B21"/>
    <w:rsid w:val="00755A76"/>
    <w:rsid w:val="00756E20"/>
    <w:rsid w:val="00756E3B"/>
    <w:rsid w:val="007658AA"/>
    <w:rsid w:val="00765DDA"/>
    <w:rsid w:val="007701C1"/>
    <w:rsid w:val="00771D5A"/>
    <w:rsid w:val="007810CC"/>
    <w:rsid w:val="00781B06"/>
    <w:rsid w:val="00786DD8"/>
    <w:rsid w:val="0079046F"/>
    <w:rsid w:val="0079583B"/>
    <w:rsid w:val="007A6127"/>
    <w:rsid w:val="007B4F2E"/>
    <w:rsid w:val="007B51F3"/>
    <w:rsid w:val="007B7999"/>
    <w:rsid w:val="007C1C80"/>
    <w:rsid w:val="007C4098"/>
    <w:rsid w:val="007D1A70"/>
    <w:rsid w:val="007D7EAE"/>
    <w:rsid w:val="007E1767"/>
    <w:rsid w:val="007E3127"/>
    <w:rsid w:val="007F7A31"/>
    <w:rsid w:val="00802455"/>
    <w:rsid w:val="00804D24"/>
    <w:rsid w:val="0081008D"/>
    <w:rsid w:val="00810FB2"/>
    <w:rsid w:val="00812282"/>
    <w:rsid w:val="00823B68"/>
    <w:rsid w:val="00823C2C"/>
    <w:rsid w:val="00834B92"/>
    <w:rsid w:val="00841406"/>
    <w:rsid w:val="00843077"/>
    <w:rsid w:val="00843571"/>
    <w:rsid w:val="00853FCC"/>
    <w:rsid w:val="00857E61"/>
    <w:rsid w:val="00863E6A"/>
    <w:rsid w:val="0086485A"/>
    <w:rsid w:val="00864BDA"/>
    <w:rsid w:val="00871F96"/>
    <w:rsid w:val="008738AE"/>
    <w:rsid w:val="008814E9"/>
    <w:rsid w:val="00892996"/>
    <w:rsid w:val="00893EB5"/>
    <w:rsid w:val="00897838"/>
    <w:rsid w:val="008A0298"/>
    <w:rsid w:val="008A4BF6"/>
    <w:rsid w:val="008A63F9"/>
    <w:rsid w:val="008A6973"/>
    <w:rsid w:val="008B0A31"/>
    <w:rsid w:val="008C0B76"/>
    <w:rsid w:val="008C324A"/>
    <w:rsid w:val="008C4EFE"/>
    <w:rsid w:val="008C568D"/>
    <w:rsid w:val="008C62E3"/>
    <w:rsid w:val="008D4C9E"/>
    <w:rsid w:val="008E6185"/>
    <w:rsid w:val="008F21B1"/>
    <w:rsid w:val="008F58E8"/>
    <w:rsid w:val="008F5A93"/>
    <w:rsid w:val="00903DC4"/>
    <w:rsid w:val="0090420F"/>
    <w:rsid w:val="00905F8F"/>
    <w:rsid w:val="009161DA"/>
    <w:rsid w:val="009208FF"/>
    <w:rsid w:val="009229D9"/>
    <w:rsid w:val="00923FF4"/>
    <w:rsid w:val="00924122"/>
    <w:rsid w:val="00930A33"/>
    <w:rsid w:val="0093231C"/>
    <w:rsid w:val="00933BB1"/>
    <w:rsid w:val="00933C4E"/>
    <w:rsid w:val="00934DB7"/>
    <w:rsid w:val="0093672B"/>
    <w:rsid w:val="00945079"/>
    <w:rsid w:val="00946F94"/>
    <w:rsid w:val="00947352"/>
    <w:rsid w:val="00947BD6"/>
    <w:rsid w:val="009650C6"/>
    <w:rsid w:val="009751FF"/>
    <w:rsid w:val="00986C60"/>
    <w:rsid w:val="009A368E"/>
    <w:rsid w:val="009B3A64"/>
    <w:rsid w:val="009C4CC6"/>
    <w:rsid w:val="009C6198"/>
    <w:rsid w:val="009C7C62"/>
    <w:rsid w:val="009D7C68"/>
    <w:rsid w:val="00A0023C"/>
    <w:rsid w:val="00A05C74"/>
    <w:rsid w:val="00A22BC7"/>
    <w:rsid w:val="00A30196"/>
    <w:rsid w:val="00A3516D"/>
    <w:rsid w:val="00A3644D"/>
    <w:rsid w:val="00A42C89"/>
    <w:rsid w:val="00A44179"/>
    <w:rsid w:val="00A50CE1"/>
    <w:rsid w:val="00A51EF1"/>
    <w:rsid w:val="00A53586"/>
    <w:rsid w:val="00A54C4B"/>
    <w:rsid w:val="00A55ECD"/>
    <w:rsid w:val="00A64D90"/>
    <w:rsid w:val="00A75450"/>
    <w:rsid w:val="00A853BF"/>
    <w:rsid w:val="00A95484"/>
    <w:rsid w:val="00A95D6A"/>
    <w:rsid w:val="00AA00F5"/>
    <w:rsid w:val="00AA588D"/>
    <w:rsid w:val="00AA5E4C"/>
    <w:rsid w:val="00AB23AF"/>
    <w:rsid w:val="00AB63BC"/>
    <w:rsid w:val="00AC2CE1"/>
    <w:rsid w:val="00AE5FD3"/>
    <w:rsid w:val="00AF61D0"/>
    <w:rsid w:val="00AF6711"/>
    <w:rsid w:val="00AF6839"/>
    <w:rsid w:val="00AF6986"/>
    <w:rsid w:val="00B03EC8"/>
    <w:rsid w:val="00B048C4"/>
    <w:rsid w:val="00B04F8D"/>
    <w:rsid w:val="00B1532F"/>
    <w:rsid w:val="00B16F26"/>
    <w:rsid w:val="00B172BD"/>
    <w:rsid w:val="00B175E0"/>
    <w:rsid w:val="00B2235A"/>
    <w:rsid w:val="00B23874"/>
    <w:rsid w:val="00B245FA"/>
    <w:rsid w:val="00B26404"/>
    <w:rsid w:val="00B26725"/>
    <w:rsid w:val="00B31364"/>
    <w:rsid w:val="00B33736"/>
    <w:rsid w:val="00B33CEF"/>
    <w:rsid w:val="00B4219C"/>
    <w:rsid w:val="00B42CCB"/>
    <w:rsid w:val="00B522FE"/>
    <w:rsid w:val="00B53D88"/>
    <w:rsid w:val="00B57349"/>
    <w:rsid w:val="00B719E0"/>
    <w:rsid w:val="00B758CA"/>
    <w:rsid w:val="00B76168"/>
    <w:rsid w:val="00B801D5"/>
    <w:rsid w:val="00B8472B"/>
    <w:rsid w:val="00B907F4"/>
    <w:rsid w:val="00B92406"/>
    <w:rsid w:val="00B93434"/>
    <w:rsid w:val="00B93989"/>
    <w:rsid w:val="00BA1B5C"/>
    <w:rsid w:val="00BB44D3"/>
    <w:rsid w:val="00BB7A85"/>
    <w:rsid w:val="00BC34FA"/>
    <w:rsid w:val="00BC5DF9"/>
    <w:rsid w:val="00BC77FA"/>
    <w:rsid w:val="00BD726F"/>
    <w:rsid w:val="00BE2607"/>
    <w:rsid w:val="00BE326B"/>
    <w:rsid w:val="00BF04A5"/>
    <w:rsid w:val="00BF50E4"/>
    <w:rsid w:val="00BF7A26"/>
    <w:rsid w:val="00C01AB3"/>
    <w:rsid w:val="00C10E13"/>
    <w:rsid w:val="00C12FE3"/>
    <w:rsid w:val="00C228E7"/>
    <w:rsid w:val="00C30609"/>
    <w:rsid w:val="00C30FB0"/>
    <w:rsid w:val="00C332B8"/>
    <w:rsid w:val="00C35235"/>
    <w:rsid w:val="00C44FBB"/>
    <w:rsid w:val="00C53300"/>
    <w:rsid w:val="00C60963"/>
    <w:rsid w:val="00C66721"/>
    <w:rsid w:val="00C70A36"/>
    <w:rsid w:val="00C72543"/>
    <w:rsid w:val="00C76925"/>
    <w:rsid w:val="00C87EF0"/>
    <w:rsid w:val="00C9009F"/>
    <w:rsid w:val="00C9298E"/>
    <w:rsid w:val="00C94676"/>
    <w:rsid w:val="00C94C5E"/>
    <w:rsid w:val="00C958A3"/>
    <w:rsid w:val="00CB00AE"/>
    <w:rsid w:val="00CB01C1"/>
    <w:rsid w:val="00CB08E0"/>
    <w:rsid w:val="00CB09A3"/>
    <w:rsid w:val="00CB4C5C"/>
    <w:rsid w:val="00CB5E0A"/>
    <w:rsid w:val="00CC40E2"/>
    <w:rsid w:val="00CD294D"/>
    <w:rsid w:val="00CF2BA2"/>
    <w:rsid w:val="00CF33B9"/>
    <w:rsid w:val="00CF576E"/>
    <w:rsid w:val="00CF6C9B"/>
    <w:rsid w:val="00CF7E6A"/>
    <w:rsid w:val="00D026DF"/>
    <w:rsid w:val="00D10C26"/>
    <w:rsid w:val="00D2110F"/>
    <w:rsid w:val="00D30623"/>
    <w:rsid w:val="00D307D1"/>
    <w:rsid w:val="00D32AB7"/>
    <w:rsid w:val="00D50577"/>
    <w:rsid w:val="00D52E0C"/>
    <w:rsid w:val="00D55EBD"/>
    <w:rsid w:val="00D57971"/>
    <w:rsid w:val="00D631AC"/>
    <w:rsid w:val="00D634BA"/>
    <w:rsid w:val="00D636D3"/>
    <w:rsid w:val="00D736AF"/>
    <w:rsid w:val="00D73918"/>
    <w:rsid w:val="00D76BE4"/>
    <w:rsid w:val="00D800DA"/>
    <w:rsid w:val="00D82BDC"/>
    <w:rsid w:val="00D87B69"/>
    <w:rsid w:val="00D90C41"/>
    <w:rsid w:val="00D92FCA"/>
    <w:rsid w:val="00D941EB"/>
    <w:rsid w:val="00D96ADD"/>
    <w:rsid w:val="00DB03FD"/>
    <w:rsid w:val="00DB18F8"/>
    <w:rsid w:val="00DB3BFE"/>
    <w:rsid w:val="00DB4419"/>
    <w:rsid w:val="00DC09FA"/>
    <w:rsid w:val="00DC162A"/>
    <w:rsid w:val="00DC6296"/>
    <w:rsid w:val="00DD29EE"/>
    <w:rsid w:val="00DD38C5"/>
    <w:rsid w:val="00DE0123"/>
    <w:rsid w:val="00DF151C"/>
    <w:rsid w:val="00DF58C5"/>
    <w:rsid w:val="00E00DA4"/>
    <w:rsid w:val="00E05245"/>
    <w:rsid w:val="00E10F90"/>
    <w:rsid w:val="00E122D9"/>
    <w:rsid w:val="00E1490E"/>
    <w:rsid w:val="00E14E9F"/>
    <w:rsid w:val="00E31C95"/>
    <w:rsid w:val="00E32130"/>
    <w:rsid w:val="00E32571"/>
    <w:rsid w:val="00E418B6"/>
    <w:rsid w:val="00E45D24"/>
    <w:rsid w:val="00E544C1"/>
    <w:rsid w:val="00E60184"/>
    <w:rsid w:val="00E62232"/>
    <w:rsid w:val="00E634BD"/>
    <w:rsid w:val="00E637C0"/>
    <w:rsid w:val="00E7016D"/>
    <w:rsid w:val="00E743EE"/>
    <w:rsid w:val="00E82538"/>
    <w:rsid w:val="00E85187"/>
    <w:rsid w:val="00E921CE"/>
    <w:rsid w:val="00EA5DBD"/>
    <w:rsid w:val="00EA6187"/>
    <w:rsid w:val="00EA7E1F"/>
    <w:rsid w:val="00EB04AC"/>
    <w:rsid w:val="00EB0A35"/>
    <w:rsid w:val="00EB42B3"/>
    <w:rsid w:val="00EB46A8"/>
    <w:rsid w:val="00EB53EB"/>
    <w:rsid w:val="00EC11A0"/>
    <w:rsid w:val="00EC2413"/>
    <w:rsid w:val="00EC37C8"/>
    <w:rsid w:val="00EC6049"/>
    <w:rsid w:val="00EC64FD"/>
    <w:rsid w:val="00EC699F"/>
    <w:rsid w:val="00EC6E1F"/>
    <w:rsid w:val="00ED05A0"/>
    <w:rsid w:val="00ED0E2E"/>
    <w:rsid w:val="00ED1732"/>
    <w:rsid w:val="00EE27F7"/>
    <w:rsid w:val="00EE38B5"/>
    <w:rsid w:val="00F01DAD"/>
    <w:rsid w:val="00F03515"/>
    <w:rsid w:val="00F04F0E"/>
    <w:rsid w:val="00F05B43"/>
    <w:rsid w:val="00F10403"/>
    <w:rsid w:val="00F120DF"/>
    <w:rsid w:val="00F14FD3"/>
    <w:rsid w:val="00F21D98"/>
    <w:rsid w:val="00F23B69"/>
    <w:rsid w:val="00F246D4"/>
    <w:rsid w:val="00F34CBF"/>
    <w:rsid w:val="00F3524E"/>
    <w:rsid w:val="00F3705D"/>
    <w:rsid w:val="00F446A5"/>
    <w:rsid w:val="00F47A40"/>
    <w:rsid w:val="00F563F6"/>
    <w:rsid w:val="00F5663C"/>
    <w:rsid w:val="00F60625"/>
    <w:rsid w:val="00F61E9C"/>
    <w:rsid w:val="00F66E70"/>
    <w:rsid w:val="00F72140"/>
    <w:rsid w:val="00F8183E"/>
    <w:rsid w:val="00F92B19"/>
    <w:rsid w:val="00F94C40"/>
    <w:rsid w:val="00FA18AE"/>
    <w:rsid w:val="00FB307B"/>
    <w:rsid w:val="00FC6EA7"/>
    <w:rsid w:val="00FD0017"/>
    <w:rsid w:val="00FD13E6"/>
    <w:rsid w:val="00FD621D"/>
    <w:rsid w:val="00FE1E2E"/>
    <w:rsid w:val="00FE3A52"/>
    <w:rsid w:val="00FE3AF2"/>
    <w:rsid w:val="00FE74D7"/>
    <w:rsid w:val="00FF231B"/>
    <w:rsid w:val="00FF45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B5459B"/>
  <w14:defaultImageDpi w14:val="0"/>
  <w15:docId w15:val="{92FD17EE-C6B8-492F-AD69-0D076670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4212"/>
    <w:pPr>
      <w:spacing w:after="200"/>
    </w:pPr>
    <w:rPr>
      <w:rFonts w:ascii="Arial" w:hAnsi="Arial"/>
      <w:color w:val="595959"/>
      <w:szCs w:val="24"/>
      <w:lang w:eastAsia="zh-CN"/>
    </w:rPr>
  </w:style>
  <w:style w:type="paragraph" w:styleId="Nadpis1">
    <w:name w:val="heading 1"/>
    <w:basedOn w:val="Normlny"/>
    <w:next w:val="Normlny"/>
    <w:link w:val="Nadpis1Char"/>
    <w:uiPriority w:val="9"/>
    <w:rsid w:val="00B04F8D"/>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D52E0C"/>
    <w:pPr>
      <w:keepNext/>
      <w:spacing w:before="240" w:after="60"/>
      <w:outlineLvl w:val="3"/>
    </w:pPr>
    <w:rPr>
      <w:rFonts w:ascii="Calibri" w:eastAsia="Times New Roman" w:hAnsi="Calibri"/>
      <w:b/>
      <w:bCs/>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Dtum">
    <w:name w:val="Date"/>
    <w:basedOn w:val="Normlny"/>
    <w:next w:val="Normlny"/>
    <w:link w:val="DtumChar"/>
    <w:uiPriority w:val="99"/>
    <w:rsid w:val="00EB04AC"/>
    <w:pPr>
      <w:ind w:left="5103" w:right="-567"/>
    </w:pPr>
    <w:rPr>
      <w:szCs w:val="20"/>
      <w:lang w:eastAsia="en-US"/>
    </w:rPr>
  </w:style>
  <w:style w:type="character" w:customStyle="1" w:styleId="DtumChar">
    <w:name w:val="Dátum Char"/>
    <w:link w:val="Dtum"/>
    <w:uiPriority w:val="99"/>
    <w:semiHidden/>
    <w:rPr>
      <w:sz w:val="24"/>
      <w:szCs w:val="24"/>
      <w:lang w:val="fr-FR" w:eastAsia="zh-CN"/>
    </w:rPr>
  </w:style>
  <w:style w:type="paragraph" w:styleId="Pta">
    <w:name w:val="footer"/>
    <w:basedOn w:val="Normlny"/>
    <w:link w:val="PtaChar"/>
    <w:uiPriority w:val="99"/>
    <w:rsid w:val="00EB04AC"/>
    <w:pPr>
      <w:ind w:right="-567"/>
    </w:pPr>
    <w:rPr>
      <w:sz w:val="16"/>
      <w:szCs w:val="20"/>
      <w:lang w:eastAsia="en-US"/>
    </w:rPr>
  </w:style>
  <w:style w:type="character" w:customStyle="1" w:styleId="PtaChar">
    <w:name w:val="Päta Char"/>
    <w:link w:val="Pta"/>
    <w:uiPriority w:val="99"/>
    <w:rPr>
      <w:sz w:val="24"/>
      <w:szCs w:val="24"/>
      <w:lang w:val="fr-FR" w:eastAsia="zh-CN"/>
    </w:rPr>
  </w:style>
  <w:style w:type="paragraph" w:styleId="Hlavika">
    <w:name w:val="header"/>
    <w:basedOn w:val="Normlny"/>
    <w:link w:val="HlavikaChar"/>
    <w:uiPriority w:val="99"/>
    <w:rsid w:val="00EB04AC"/>
    <w:pPr>
      <w:tabs>
        <w:tab w:val="center" w:pos="4153"/>
        <w:tab w:val="right" w:pos="8306"/>
      </w:tabs>
      <w:spacing w:after="240"/>
      <w:jc w:val="both"/>
    </w:pPr>
    <w:rPr>
      <w:szCs w:val="20"/>
      <w:lang w:eastAsia="en-US"/>
    </w:rPr>
  </w:style>
  <w:style w:type="character" w:customStyle="1" w:styleId="HlavikaChar">
    <w:name w:val="Hlavička Char"/>
    <w:link w:val="Hlavika"/>
    <w:uiPriority w:val="99"/>
    <w:rPr>
      <w:sz w:val="24"/>
      <w:szCs w:val="24"/>
      <w:lang w:val="fr-FR" w:eastAsia="zh-CN"/>
    </w:rPr>
  </w:style>
  <w:style w:type="paragraph" w:customStyle="1" w:styleId="NoteHead">
    <w:name w:val="NoteHead"/>
    <w:basedOn w:val="Normlny"/>
    <w:next w:val="Subject"/>
    <w:uiPriority w:val="99"/>
    <w:rsid w:val="00EB04AC"/>
    <w:pPr>
      <w:spacing w:before="720" w:after="720"/>
      <w:jc w:val="center"/>
    </w:pPr>
    <w:rPr>
      <w:b/>
      <w:smallCaps/>
      <w:szCs w:val="20"/>
      <w:lang w:eastAsia="en-US"/>
    </w:rPr>
  </w:style>
  <w:style w:type="paragraph" w:customStyle="1" w:styleId="Subject">
    <w:name w:val="Subject"/>
    <w:basedOn w:val="Normlny"/>
    <w:next w:val="Normlny"/>
    <w:uiPriority w:val="99"/>
    <w:rsid w:val="00EB04AC"/>
    <w:pPr>
      <w:spacing w:after="480"/>
      <w:ind w:left="1531" w:hanging="1531"/>
    </w:pPr>
    <w:rPr>
      <w:b/>
      <w:szCs w:val="20"/>
      <w:lang w:eastAsia="en-US"/>
    </w:rPr>
  </w:style>
  <w:style w:type="table" w:styleId="Mriekatabuky">
    <w:name w:val="Table Grid"/>
    <w:basedOn w:val="Normlnatabuk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uiPriority w:val="99"/>
    <w:rsid w:val="00EB04AC"/>
    <w:rPr>
      <w:rFonts w:cs="Times New Roman"/>
    </w:rPr>
  </w:style>
  <w:style w:type="character" w:customStyle="1" w:styleId="Nadpis1Char">
    <w:name w:val="Nadpis 1 Char"/>
    <w:link w:val="Nadpis1"/>
    <w:uiPriority w:val="9"/>
    <w:rsid w:val="00B04F8D"/>
    <w:rPr>
      <w:rFonts w:ascii="Cambria" w:eastAsia="Times New Roman" w:hAnsi="Cambria" w:cs="Times New Roman"/>
      <w:b/>
      <w:bCs/>
      <w:kern w:val="32"/>
      <w:sz w:val="32"/>
      <w:szCs w:val="32"/>
      <w:lang w:val="fr-FR" w:eastAsia="zh-CN"/>
    </w:rPr>
  </w:style>
  <w:style w:type="paragraph" w:styleId="Podtitul">
    <w:name w:val="Subtitle"/>
    <w:basedOn w:val="Normlny"/>
    <w:next w:val="Normlny"/>
    <w:link w:val="PodtitulChar"/>
    <w:uiPriority w:val="11"/>
    <w:rsid w:val="00117FA2"/>
    <w:pPr>
      <w:spacing w:after="60"/>
      <w:jc w:val="center"/>
      <w:outlineLvl w:val="1"/>
    </w:pPr>
    <w:rPr>
      <w:rFonts w:ascii="Cambria" w:eastAsia="Times New Roman" w:hAnsi="Cambria"/>
    </w:rPr>
  </w:style>
  <w:style w:type="character" w:customStyle="1" w:styleId="PodtitulChar">
    <w:name w:val="Podtitul Char"/>
    <w:link w:val="Podtitul"/>
    <w:uiPriority w:val="11"/>
    <w:rsid w:val="00117FA2"/>
    <w:rPr>
      <w:rFonts w:ascii="Cambria" w:eastAsia="Times New Roman" w:hAnsi="Cambria" w:cs="Times New Roman"/>
      <w:sz w:val="24"/>
      <w:szCs w:val="24"/>
      <w:lang w:val="fr-FR" w:eastAsia="zh-CN"/>
    </w:rPr>
  </w:style>
  <w:style w:type="paragraph" w:styleId="Textpoznmkypodiarou">
    <w:name w:val="footnote text"/>
    <w:basedOn w:val="Normlny"/>
    <w:link w:val="TextpoznmkypodiarouChar"/>
    <w:uiPriority w:val="99"/>
    <w:rsid w:val="006B6135"/>
    <w:rPr>
      <w:rFonts w:eastAsia="Times New Roman"/>
      <w:szCs w:val="20"/>
      <w:lang w:eastAsia="en-GB"/>
    </w:rPr>
  </w:style>
  <w:style w:type="character" w:customStyle="1" w:styleId="TextpoznmkypodiarouChar">
    <w:name w:val="Text poznámky pod čiarou Char"/>
    <w:link w:val="Textpoznmkypodiarou"/>
    <w:uiPriority w:val="99"/>
    <w:rsid w:val="006B6135"/>
    <w:rPr>
      <w:rFonts w:eastAsia="Times New Roman"/>
    </w:rPr>
  </w:style>
  <w:style w:type="character" w:styleId="Odkaznapoznmkupodiarou">
    <w:name w:val="footnote reference"/>
    <w:uiPriority w:val="99"/>
    <w:rsid w:val="006B6135"/>
    <w:rPr>
      <w:vertAlign w:val="superscript"/>
    </w:rPr>
  </w:style>
  <w:style w:type="paragraph" w:customStyle="1" w:styleId="06letterbody">
    <w:name w:val="06 letter body"/>
    <w:basedOn w:val="Normlny"/>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eastAsia="en-US"/>
    </w:rPr>
  </w:style>
  <w:style w:type="character" w:styleId="Hypertextovprepojenie">
    <w:name w:val="Hyperlink"/>
    <w:rsid w:val="00EC37C8"/>
    <w:rPr>
      <w:color w:val="0000FF"/>
      <w:u w:val="single"/>
    </w:rPr>
  </w:style>
  <w:style w:type="paragraph" w:styleId="Textbubliny">
    <w:name w:val="Balloon Text"/>
    <w:basedOn w:val="Normlny"/>
    <w:link w:val="TextbublinyChar"/>
    <w:uiPriority w:val="99"/>
    <w:semiHidden/>
    <w:unhideWhenUsed/>
    <w:rsid w:val="0009594F"/>
    <w:rPr>
      <w:rFonts w:ascii="Tahoma" w:hAnsi="Tahoma" w:cs="Tahoma"/>
      <w:sz w:val="16"/>
      <w:szCs w:val="16"/>
    </w:rPr>
  </w:style>
  <w:style w:type="character" w:customStyle="1" w:styleId="TextbublinyChar">
    <w:name w:val="Text bubliny Char"/>
    <w:link w:val="Textbubliny"/>
    <w:uiPriority w:val="99"/>
    <w:semiHidden/>
    <w:rsid w:val="0009594F"/>
    <w:rPr>
      <w:rFonts w:ascii="Tahoma" w:hAnsi="Tahoma" w:cs="Tahoma"/>
      <w:sz w:val="16"/>
      <w:szCs w:val="16"/>
      <w:lang w:val="fr-FR" w:eastAsia="zh-CN"/>
    </w:rPr>
  </w:style>
  <w:style w:type="character" w:customStyle="1" w:styleId="Nadpis4Char">
    <w:name w:val="Nadpis 4 Char"/>
    <w:link w:val="Nadpis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Normlny"/>
    <w:link w:val="Text1Char"/>
    <w:rsid w:val="00D52E0C"/>
    <w:pPr>
      <w:spacing w:before="120" w:after="120"/>
      <w:ind w:left="850" w:right="720"/>
      <w:jc w:val="both"/>
    </w:pPr>
    <w:rPr>
      <w:rFonts w:eastAsia="Times New Roman"/>
      <w:lang w:eastAsia="en-US"/>
    </w:rPr>
  </w:style>
  <w:style w:type="character" w:customStyle="1" w:styleId="Text1Char">
    <w:name w:val="Text 1 Char"/>
    <w:link w:val="Text1"/>
    <w:rsid w:val="008A4BF6"/>
    <w:rPr>
      <w:rFonts w:eastAsia="Times New Roman"/>
      <w:sz w:val="24"/>
      <w:szCs w:val="24"/>
      <w:lang w:eastAsia="en-US"/>
    </w:rPr>
  </w:style>
  <w:style w:type="paragraph" w:styleId="Bezriadkovania">
    <w:name w:val="No Spacing"/>
    <w:uiPriority w:val="1"/>
    <w:rsid w:val="002A023F"/>
    <w:rPr>
      <w:sz w:val="24"/>
      <w:szCs w:val="24"/>
      <w:lang w:val="fr-FR" w:eastAsia="zh-CN"/>
    </w:rPr>
  </w:style>
  <w:style w:type="character" w:styleId="Odkaznakomentr">
    <w:name w:val="annotation reference"/>
    <w:basedOn w:val="Predvolenpsmoodseku"/>
    <w:uiPriority w:val="99"/>
    <w:unhideWhenUsed/>
    <w:rsid w:val="008A63F9"/>
    <w:rPr>
      <w:sz w:val="16"/>
      <w:szCs w:val="16"/>
    </w:rPr>
  </w:style>
  <w:style w:type="paragraph" w:styleId="Textkomentra">
    <w:name w:val="annotation text"/>
    <w:basedOn w:val="Normlny"/>
    <w:link w:val="TextkomentraChar"/>
    <w:uiPriority w:val="99"/>
    <w:unhideWhenUsed/>
    <w:rsid w:val="008A63F9"/>
    <w:rPr>
      <w:szCs w:val="20"/>
    </w:rPr>
  </w:style>
  <w:style w:type="character" w:customStyle="1" w:styleId="TextkomentraChar">
    <w:name w:val="Text komentára Char"/>
    <w:basedOn w:val="Predvolenpsmoodseku"/>
    <w:link w:val="Textkomentra"/>
    <w:uiPriority w:val="99"/>
    <w:rsid w:val="008A63F9"/>
    <w:rPr>
      <w:lang w:val="fr-FR" w:eastAsia="zh-CN"/>
    </w:rPr>
  </w:style>
  <w:style w:type="paragraph" w:styleId="Predmetkomentra">
    <w:name w:val="annotation subject"/>
    <w:basedOn w:val="Textkomentra"/>
    <w:next w:val="Textkomentra"/>
    <w:link w:val="PredmetkomentraChar"/>
    <w:uiPriority w:val="99"/>
    <w:semiHidden/>
    <w:unhideWhenUsed/>
    <w:rsid w:val="008A63F9"/>
    <w:rPr>
      <w:b/>
      <w:bCs/>
    </w:rPr>
  </w:style>
  <w:style w:type="character" w:customStyle="1" w:styleId="PredmetkomentraChar">
    <w:name w:val="Predmet komentára Char"/>
    <w:basedOn w:val="TextkomentraChar"/>
    <w:link w:val="Predmetkomentra"/>
    <w:uiPriority w:val="99"/>
    <w:semiHidden/>
    <w:rsid w:val="008A63F9"/>
    <w:rPr>
      <w:b/>
      <w:bCs/>
      <w:lang w:val="fr-FR" w:eastAsia="zh-CN"/>
    </w:rPr>
  </w:style>
  <w:style w:type="character" w:customStyle="1" w:styleId="Nadpis2Char">
    <w:name w:val="Nadpis 2 Char"/>
    <w:basedOn w:val="Predvolenpsmoodseku"/>
    <w:link w:val="Nadpis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Odsekzoznamu">
    <w:name w:val="List Paragraph"/>
    <w:basedOn w:val="Normlny"/>
    <w:uiPriority w:val="34"/>
    <w:qFormat/>
    <w:rsid w:val="00EC699F"/>
    <w:pPr>
      <w:ind w:left="720"/>
      <w:contextualSpacing/>
    </w:pPr>
    <w:rPr>
      <w:rFonts w:eastAsiaTheme="minorHAnsi" w:cstheme="minorBidi"/>
      <w:szCs w:val="22"/>
      <w:lang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ormlny"/>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eastAsia="en-GB"/>
    </w:rPr>
  </w:style>
  <w:style w:type="character" w:styleId="PouitHypertextovPrepojenie">
    <w:name w:val="FollowedHyperlink"/>
    <w:basedOn w:val="Predvolenpsmoodseku"/>
    <w:uiPriority w:val="99"/>
    <w:semiHidden/>
    <w:unhideWhenUsed/>
    <w:rsid w:val="00EB0A35"/>
    <w:rPr>
      <w:color w:val="954F72" w:themeColor="followedHyperlink"/>
      <w:u w:val="single"/>
    </w:rPr>
  </w:style>
  <w:style w:type="table" w:customStyle="1" w:styleId="TableGrid1">
    <w:name w:val="Table Grid1"/>
    <w:basedOn w:val="Normlnatabuka"/>
    <w:next w:val="Mriekatabuky"/>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F5A93"/>
    <w:rPr>
      <w:color w:val="605E5C"/>
      <w:shd w:val="clear" w:color="auto" w:fill="E1DFDD"/>
    </w:rPr>
  </w:style>
  <w:style w:type="paragraph" w:customStyle="1" w:styleId="Default">
    <w:name w:val="Default"/>
    <w:rsid w:val="00DC09FA"/>
    <w:pPr>
      <w:autoSpaceDE w:val="0"/>
      <w:autoSpaceDN w:val="0"/>
      <w:adjustRightInd w:val="0"/>
    </w:pPr>
    <w:rPr>
      <w:rFonts w:ascii="Arial" w:hAnsi="Arial" w:cs="Arial"/>
      <w:color w:val="000000"/>
      <w:sz w:val="24"/>
      <w:szCs w:val="24"/>
      <w:lang w:val="sk-SK"/>
    </w:rPr>
  </w:style>
  <w:style w:type="paragraph" w:styleId="Zoznamsodrkami">
    <w:name w:val="List Bullet"/>
    <w:basedOn w:val="Normlny"/>
    <w:uiPriority w:val="99"/>
    <w:rsid w:val="0093231C"/>
    <w:pPr>
      <w:numPr>
        <w:numId w:val="12"/>
      </w:numPr>
      <w:tabs>
        <w:tab w:val="clear" w:pos="283"/>
      </w:tabs>
      <w:spacing w:after="240"/>
      <w:ind w:left="0" w:firstLine="0"/>
      <w:jc w:val="both"/>
    </w:pPr>
    <w:rPr>
      <w:rFonts w:ascii="Times New Roman" w:eastAsia="Times New Roman" w:hAnsi="Times New Roman"/>
      <w:szCs w:val="20"/>
      <w:lang w:eastAsia="en-US"/>
    </w:rPr>
  </w:style>
  <w:style w:type="paragraph" w:styleId="Normlnywebov">
    <w:name w:val="Normal (Web)"/>
    <w:basedOn w:val="Normlny"/>
    <w:uiPriority w:val="99"/>
    <w:semiHidden/>
    <w:unhideWhenUsed/>
    <w:rsid w:val="00F035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ket.sk"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0b7912239fda97885dc6657557a29c9d">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3ee2afd445a555ead7b99f0c6f451ab3"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1 xmlns="084a5cd8-1559-4e94-ac72-b94fb9abc19e">43</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19 CERV</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Props1.xml><?xml version="1.0" encoding="utf-8"?>
<ds:datastoreItem xmlns:ds="http://schemas.openxmlformats.org/officeDocument/2006/customXml" ds:itemID="{1BCCE439-2157-435F-8D9A-4C3B8F618324}">
  <ds:schemaRefs>
    <ds:schemaRef ds:uri="http://schemas.microsoft.com/sharepoint/v3/contenttype/forms"/>
  </ds:schemaRefs>
</ds:datastoreItem>
</file>

<file path=customXml/itemProps2.xml><?xml version="1.0" encoding="utf-8"?>
<ds:datastoreItem xmlns:ds="http://schemas.openxmlformats.org/officeDocument/2006/customXml" ds:itemID="{6B19F04E-D08A-453E-B8CC-DB5E7FDF5E23}">
  <ds:schemaRefs>
    <ds:schemaRef ds:uri="http://schemas.openxmlformats.org/officeDocument/2006/bibliography"/>
  </ds:schemaRefs>
</ds:datastoreItem>
</file>

<file path=customXml/itemProps3.xml><?xml version="1.0" encoding="utf-8"?>
<ds:datastoreItem xmlns:ds="http://schemas.openxmlformats.org/officeDocument/2006/customXml" ds:itemID="{416C40CB-4716-4114-918A-E7ACA6A14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13E4CD-DF10-437A-9E64-DC9170A5A9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1259</Words>
  <Characters>7179</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Nadia</dc:creator>
  <cp:lastModifiedBy>Zuzana Kubalová</cp:lastModifiedBy>
  <cp:revision>12</cp:revision>
  <cp:lastPrinted>2015-04-28T15:17:00Z</cp:lastPrinted>
  <dcterms:created xsi:type="dcterms:W3CDTF">2026-06-19T11:50:00Z</dcterms:created>
  <dcterms:modified xsi:type="dcterms:W3CDTF">2026-09-04T09:30:00Z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